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7"/>
        <w:gridCol w:w="3260"/>
        <w:gridCol w:w="2977"/>
      </w:tblGrid>
      <w:tr w:rsidR="00D46979" w:rsidRPr="00617675" w:rsidTr="00C157C4">
        <w:trPr>
          <w:cantSplit/>
          <w:trHeight w:val="20"/>
          <w:tblHeader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3850BE" w:rsidRDefault="00D46979" w:rsidP="00C157C4">
            <w:pPr>
              <w:rPr>
                <w:b/>
              </w:rPr>
            </w:pPr>
            <w:r w:rsidRPr="003850BE">
              <w:rPr>
                <w:b/>
              </w:rPr>
              <w:t>Тип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3850BE" w:rsidRDefault="00D46979" w:rsidP="00C157C4">
            <w:pPr>
              <w:rPr>
                <w:b/>
              </w:rPr>
            </w:pPr>
            <w:r w:rsidRPr="003850BE">
              <w:rPr>
                <w:b/>
              </w:rPr>
              <w:t>Назначение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3850BE" w:rsidRDefault="00D46979" w:rsidP="00C157C4">
            <w:pPr>
              <w:rPr>
                <w:b/>
              </w:rPr>
            </w:pPr>
            <w:r w:rsidRPr="003850BE">
              <w:rPr>
                <w:b/>
              </w:rPr>
              <w:t>Управление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Клапан регулирующий (исполнительное устройство) с затвором в виде плунжера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Непрерывное</w:t>
            </w:r>
            <w:r>
              <w:t xml:space="preserve"> </w:t>
            </w:r>
            <w:r w:rsidRPr="00617675">
              <w:t>(аналоговое) регулирование параметров рабочей среды посредством изменения её расхода по заданной характеристике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От внешнего источника энергии (пневматическим или электрическим исполнительным механизмом)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Клапан регулирующий (вентильного типа)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Периодическое ступенчатое (дискретное) регулирование расхода рабочей среды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Ручное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Регулятор давления прямого действия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Поддержание постоянного заданного давления рабочей среды на участке до или после регулятор</w:t>
            </w:r>
            <w:proofErr w:type="gramStart"/>
            <w:r w:rsidRPr="00617675">
              <w:t>а(</w:t>
            </w:r>
            <w:proofErr w:type="gramEnd"/>
            <w:r w:rsidRPr="00617675">
              <w:t>"до себя" или "после себя")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Непосредственно от рабочей среды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Клапан редукционный (вид регулятора давления прямого действия "после себя")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Поддержание постоянного давления рабочей среды, когда отрегулированное давление меньше половины регулируемого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Непосредственно от рабочей среды при помощи поршневого привода и пилотного (управляющего) устройства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Клапан смесительный трехходовой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Смешивание в соответствующих пропорциях различных сред, например холодной и горячей воды, выдерживая заданную температуру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От внешнего источника энерги</w:t>
            </w:r>
            <w:proofErr w:type="gramStart"/>
            <w:r w:rsidRPr="00617675">
              <w:t>и(</w:t>
            </w:r>
            <w:proofErr w:type="spellStart"/>
            <w:proofErr w:type="gramEnd"/>
            <w:r w:rsidRPr="00617675">
              <w:t>пневмо</w:t>
            </w:r>
            <w:proofErr w:type="spellEnd"/>
            <w:r w:rsidRPr="00617675">
              <w:t>-</w:t>
            </w:r>
            <w:r>
              <w:t xml:space="preserve"> </w:t>
            </w:r>
            <w:r w:rsidRPr="00617675">
              <w:t>или электроприводом) по командному сигналу о расходах обеих смешивающихся сред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Заслонка регулирующая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 xml:space="preserve">Регулирование расхода рабочей среды в системах с большим расходом и </w:t>
            </w:r>
            <w:proofErr w:type="gramStart"/>
            <w:r w:rsidRPr="00617675">
              <w:t>небольшими</w:t>
            </w:r>
            <w:proofErr w:type="gramEnd"/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От внешних источников энергии (</w:t>
            </w:r>
            <w:proofErr w:type="spellStart"/>
            <w:r w:rsidRPr="00617675">
              <w:t>пневмо</w:t>
            </w:r>
            <w:proofErr w:type="spellEnd"/>
            <w:r w:rsidRPr="00617675">
              <w:t>-</w:t>
            </w:r>
            <w:r>
              <w:t xml:space="preserve"> </w:t>
            </w:r>
            <w:r w:rsidRPr="00617675">
              <w:t>или электроприводом)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 xml:space="preserve">Кран </w:t>
            </w:r>
            <w:proofErr w:type="spellStart"/>
            <w:r w:rsidRPr="00617675">
              <w:t>шаровый</w:t>
            </w:r>
            <w:proofErr w:type="spellEnd"/>
            <w:r w:rsidRPr="00617675">
              <w:t xml:space="preserve"> регулирующий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Регулирование расхода рабочей среды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От внешнего источника энергии (</w:t>
            </w:r>
            <w:proofErr w:type="spellStart"/>
            <w:r w:rsidRPr="00617675">
              <w:t>пневм</w:t>
            </w:r>
            <w:proofErr w:type="gramStart"/>
            <w:r w:rsidRPr="00617675">
              <w:t>о</w:t>
            </w:r>
            <w:proofErr w:type="spellEnd"/>
            <w:r w:rsidRPr="00617675">
              <w:t>-</w:t>
            </w:r>
            <w:proofErr w:type="gramEnd"/>
            <w:r w:rsidRPr="00617675">
              <w:t xml:space="preserve">, </w:t>
            </w:r>
            <w:proofErr w:type="spellStart"/>
            <w:r w:rsidRPr="00617675">
              <w:t>гидро</w:t>
            </w:r>
            <w:proofErr w:type="spellEnd"/>
            <w:r w:rsidRPr="00617675">
              <w:t>- или электроприводом)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Задвижка регулирующая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proofErr w:type="spellStart"/>
            <w:r>
              <w:t>Дросселирование</w:t>
            </w:r>
            <w:proofErr w:type="spellEnd"/>
            <w:r>
              <w:t xml:space="preserve"> пара, регулирование рас</w:t>
            </w:r>
            <w:r w:rsidRPr="00617675">
              <w:t>хода воды и пара в энергетических установках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Электроприводом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Клапа</w:t>
            </w:r>
            <w:proofErr w:type="gramStart"/>
            <w:r w:rsidRPr="00617675">
              <w:t>н(</w:t>
            </w:r>
            <w:proofErr w:type="gramEnd"/>
            <w:r w:rsidRPr="00617675">
              <w:t>кран)регулирующий золотниковый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>
              <w:t>Регулирование рас</w:t>
            </w:r>
            <w:r w:rsidRPr="00617675">
              <w:t>хода воды и пара в энергетических установках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Ручное или дистанционное</w:t>
            </w:r>
          </w:p>
        </w:tc>
      </w:tr>
      <w:tr w:rsidR="00D46979" w:rsidRPr="00617675" w:rsidTr="00C157C4">
        <w:trPr>
          <w:cantSplit/>
          <w:trHeight w:val="20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Регулятор уровня (питания, перелива)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Автоматическое поддержание заданного уровня жидкости в сосудах энергетических, холодильных и других установок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979" w:rsidRPr="00617675" w:rsidRDefault="00D46979" w:rsidP="00C157C4">
            <w:pPr>
              <w:jc w:val="left"/>
            </w:pPr>
            <w:r w:rsidRPr="00617675">
              <w:t>От поплавка путем впуска дополнительного количества жидкости (регулятор питания) или выпуска избыточного количества жидкости (регулятор перелива)</w:t>
            </w:r>
          </w:p>
        </w:tc>
      </w:tr>
    </w:tbl>
    <w:p w:rsidR="00260103" w:rsidRDefault="00D46979">
      <w:bookmarkStart w:id="0" w:name="_GoBack"/>
      <w:bookmarkEnd w:id="0"/>
    </w:p>
    <w:sectPr w:rsidR="00260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979"/>
    <w:rsid w:val="005A51DE"/>
    <w:rsid w:val="005E488C"/>
    <w:rsid w:val="007F0CDE"/>
    <w:rsid w:val="009C3F0F"/>
    <w:rsid w:val="00D46979"/>
    <w:rsid w:val="00DD2205"/>
    <w:rsid w:val="00E6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979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uiPriority w:val="9"/>
    <w:qFormat/>
    <w:rsid w:val="005A51DE"/>
    <w:pPr>
      <w:keepNext/>
      <w:keepLines/>
      <w:spacing w:before="480" w:line="276" w:lineRule="auto"/>
      <w:ind w:firstLine="284"/>
      <w:outlineLvl w:val="0"/>
    </w:pPr>
    <w:rPr>
      <w:rFonts w:asciiTheme="majorHAnsi" w:eastAsiaTheme="majorEastAsia" w:hAnsiTheme="majorHAnsi" w:cstheme="majorBidi"/>
      <w:b/>
      <w:bCs/>
      <w:caps/>
      <w:color w:val="17365D" w:themeColor="text2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F0CDE"/>
    <w:pPr>
      <w:keepNext/>
      <w:keepLines/>
      <w:spacing w:before="200" w:line="276" w:lineRule="auto"/>
      <w:ind w:firstLine="284"/>
      <w:outlineLvl w:val="1"/>
    </w:pPr>
    <w:rPr>
      <w:rFonts w:asciiTheme="majorHAnsi" w:eastAsiaTheme="majorEastAsia" w:hAnsiTheme="majorHAnsi" w:cstheme="majorBidi"/>
      <w:b/>
      <w:bCs/>
      <w:cap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0CDE"/>
    <w:rPr>
      <w:rFonts w:asciiTheme="majorHAnsi" w:eastAsiaTheme="majorEastAsia" w:hAnsiTheme="majorHAnsi" w:cstheme="majorBidi"/>
      <w:b/>
      <w:bCs/>
      <w:cap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A51DE"/>
    <w:rPr>
      <w:rFonts w:asciiTheme="majorHAnsi" w:eastAsiaTheme="majorEastAsia" w:hAnsiTheme="majorHAnsi" w:cstheme="majorBidi"/>
      <w:b/>
      <w:bCs/>
      <w:caps/>
      <w:color w:val="17365D" w:themeColor="text2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979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uiPriority w:val="9"/>
    <w:qFormat/>
    <w:rsid w:val="005A51DE"/>
    <w:pPr>
      <w:keepNext/>
      <w:keepLines/>
      <w:spacing w:before="480" w:line="276" w:lineRule="auto"/>
      <w:ind w:firstLine="284"/>
      <w:outlineLvl w:val="0"/>
    </w:pPr>
    <w:rPr>
      <w:rFonts w:asciiTheme="majorHAnsi" w:eastAsiaTheme="majorEastAsia" w:hAnsiTheme="majorHAnsi" w:cstheme="majorBidi"/>
      <w:b/>
      <w:bCs/>
      <w:caps/>
      <w:color w:val="17365D" w:themeColor="text2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F0CDE"/>
    <w:pPr>
      <w:keepNext/>
      <w:keepLines/>
      <w:spacing w:before="200" w:line="276" w:lineRule="auto"/>
      <w:ind w:firstLine="284"/>
      <w:outlineLvl w:val="1"/>
    </w:pPr>
    <w:rPr>
      <w:rFonts w:asciiTheme="majorHAnsi" w:eastAsiaTheme="majorEastAsia" w:hAnsiTheme="majorHAnsi" w:cstheme="majorBidi"/>
      <w:b/>
      <w:bCs/>
      <w:cap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0CDE"/>
    <w:rPr>
      <w:rFonts w:asciiTheme="majorHAnsi" w:eastAsiaTheme="majorEastAsia" w:hAnsiTheme="majorHAnsi" w:cstheme="majorBidi"/>
      <w:b/>
      <w:bCs/>
      <w:cap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A51DE"/>
    <w:rPr>
      <w:rFonts w:asciiTheme="majorHAnsi" w:eastAsiaTheme="majorEastAsia" w:hAnsiTheme="majorHAnsi" w:cstheme="majorBidi"/>
      <w:b/>
      <w:bCs/>
      <w:caps/>
      <w:color w:val="17365D" w:themeColor="text2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Сотников Артем</dc:creator>
  <cp:lastModifiedBy>Сотников Артем</cp:lastModifiedBy>
  <cp:revision>1</cp:revision>
  <dcterms:created xsi:type="dcterms:W3CDTF">2015-02-18T12:51:00Z</dcterms:created>
  <dcterms:modified xsi:type="dcterms:W3CDTF">2015-02-18T12:52:00Z</dcterms:modified>
</cp:coreProperties>
</file>