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2FCF" w:rsidRDefault="00AF2FCF" w:rsidP="00AF2FCF">
      <w:pPr>
        <w:pStyle w:val="Pa4"/>
        <w:ind w:firstLine="280"/>
        <w:jc w:val="both"/>
        <w:rPr>
          <w:rFonts w:cs="PragmaticaC"/>
          <w:color w:val="000000"/>
          <w:sz w:val="20"/>
          <w:szCs w:val="20"/>
        </w:rPr>
      </w:pPr>
      <w:r>
        <w:rPr>
          <w:b/>
          <w:bCs/>
          <w:i/>
          <w:iCs/>
          <w:sz w:val="20"/>
          <w:szCs w:val="20"/>
        </w:rPr>
        <w:t xml:space="preserve">Маркировка </w:t>
      </w:r>
      <w:r>
        <w:rPr>
          <w:rFonts w:cs="PragmaticaC"/>
          <w:color w:val="000000"/>
          <w:sz w:val="20"/>
          <w:szCs w:val="20"/>
        </w:rPr>
        <w:t>ГОСТ 52760-2007 устанавливает нормы маркировки и отличительной окраски на все виды трубопроводной арматуры, описанные ниже в табли</w:t>
      </w:r>
      <w:r>
        <w:rPr>
          <w:rFonts w:cs="PragmaticaC"/>
          <w:color w:val="000000"/>
          <w:sz w:val="20"/>
          <w:szCs w:val="20"/>
        </w:rPr>
        <w:softHyphen/>
        <w:t xml:space="preserve">це (табл. 3.7). Знаки маркировки </w:t>
      </w:r>
      <w:r>
        <w:rPr>
          <w:rFonts w:cs="PragmaticaC"/>
          <w:i/>
          <w:iCs/>
          <w:color w:val="000000"/>
          <w:sz w:val="20"/>
          <w:szCs w:val="20"/>
        </w:rPr>
        <w:t xml:space="preserve">1 </w:t>
      </w:r>
      <w:r>
        <w:rPr>
          <w:rFonts w:cs="PragmaticaC"/>
          <w:color w:val="000000"/>
          <w:sz w:val="20"/>
          <w:szCs w:val="20"/>
        </w:rPr>
        <w:t xml:space="preserve">(номинальный диаметр), </w:t>
      </w:r>
      <w:r>
        <w:rPr>
          <w:rFonts w:cs="PragmaticaC"/>
          <w:i/>
          <w:iCs/>
          <w:color w:val="000000"/>
          <w:sz w:val="20"/>
          <w:szCs w:val="20"/>
        </w:rPr>
        <w:t xml:space="preserve">2 </w:t>
      </w:r>
      <w:r>
        <w:rPr>
          <w:rFonts w:cs="PragmaticaC"/>
          <w:color w:val="000000"/>
          <w:sz w:val="20"/>
          <w:szCs w:val="20"/>
        </w:rPr>
        <w:t xml:space="preserve">(номинальное давление), </w:t>
      </w:r>
      <w:r>
        <w:rPr>
          <w:rFonts w:cs="PragmaticaC"/>
          <w:i/>
          <w:iCs/>
          <w:color w:val="000000"/>
          <w:sz w:val="20"/>
          <w:szCs w:val="20"/>
        </w:rPr>
        <w:t xml:space="preserve">3 </w:t>
      </w:r>
      <w:r>
        <w:rPr>
          <w:rFonts w:cs="PragmaticaC"/>
          <w:color w:val="000000"/>
          <w:sz w:val="20"/>
          <w:szCs w:val="20"/>
        </w:rPr>
        <w:t xml:space="preserve">(материал корпуса), </w:t>
      </w:r>
      <w:r>
        <w:rPr>
          <w:rFonts w:cs="PragmaticaC"/>
          <w:i/>
          <w:iCs/>
          <w:color w:val="000000"/>
          <w:sz w:val="20"/>
          <w:szCs w:val="20"/>
        </w:rPr>
        <w:t xml:space="preserve">4 </w:t>
      </w:r>
      <w:r>
        <w:rPr>
          <w:rFonts w:cs="PragmaticaC"/>
          <w:color w:val="000000"/>
          <w:sz w:val="20"/>
          <w:szCs w:val="20"/>
        </w:rPr>
        <w:t>(товарный знак и/или наименование из</w:t>
      </w:r>
      <w:r>
        <w:rPr>
          <w:rFonts w:cs="PragmaticaC"/>
          <w:color w:val="000000"/>
          <w:sz w:val="20"/>
          <w:szCs w:val="20"/>
        </w:rPr>
        <w:softHyphen/>
        <w:t xml:space="preserve">готовителя) являются обязательными. Знак маркировки </w:t>
      </w:r>
      <w:r>
        <w:rPr>
          <w:rFonts w:cs="PragmaticaC"/>
          <w:i/>
          <w:iCs/>
          <w:color w:val="000000"/>
          <w:sz w:val="20"/>
          <w:szCs w:val="20"/>
        </w:rPr>
        <w:t xml:space="preserve">2 </w:t>
      </w:r>
      <w:r>
        <w:rPr>
          <w:rFonts w:cs="PragmaticaC"/>
          <w:color w:val="000000"/>
          <w:sz w:val="20"/>
          <w:szCs w:val="20"/>
        </w:rPr>
        <w:t>может быть за</w:t>
      </w:r>
      <w:r>
        <w:rPr>
          <w:rFonts w:cs="PragmaticaC"/>
          <w:color w:val="000000"/>
          <w:sz w:val="20"/>
          <w:szCs w:val="20"/>
        </w:rPr>
        <w:softHyphen/>
        <w:t xml:space="preserve">менен или дополнен знаками маркировки </w:t>
      </w:r>
      <w:r>
        <w:rPr>
          <w:rFonts w:cs="PragmaticaC"/>
          <w:i/>
          <w:iCs/>
          <w:color w:val="000000"/>
          <w:sz w:val="20"/>
          <w:szCs w:val="20"/>
        </w:rPr>
        <w:t xml:space="preserve">7 </w:t>
      </w:r>
      <w:r>
        <w:rPr>
          <w:rFonts w:cs="PragmaticaC"/>
          <w:color w:val="000000"/>
          <w:sz w:val="20"/>
          <w:szCs w:val="20"/>
        </w:rPr>
        <w:t xml:space="preserve">(предельная температура) и </w:t>
      </w:r>
      <w:r>
        <w:rPr>
          <w:rFonts w:cs="PragmaticaC"/>
          <w:i/>
          <w:iCs/>
          <w:color w:val="000000"/>
          <w:sz w:val="20"/>
          <w:szCs w:val="20"/>
        </w:rPr>
        <w:t xml:space="preserve">9 </w:t>
      </w:r>
      <w:r>
        <w:rPr>
          <w:rFonts w:cs="PragmaticaC"/>
          <w:color w:val="000000"/>
          <w:sz w:val="20"/>
          <w:szCs w:val="20"/>
        </w:rPr>
        <w:t xml:space="preserve">(рабочее давление). Знак маркировки </w:t>
      </w:r>
      <w:r>
        <w:rPr>
          <w:rFonts w:cs="PragmaticaC"/>
          <w:i/>
          <w:iCs/>
          <w:color w:val="000000"/>
          <w:sz w:val="20"/>
          <w:szCs w:val="20"/>
        </w:rPr>
        <w:t xml:space="preserve">5 </w:t>
      </w:r>
      <w:r>
        <w:rPr>
          <w:rFonts w:cs="PragmaticaC"/>
          <w:color w:val="000000"/>
          <w:sz w:val="20"/>
          <w:szCs w:val="20"/>
        </w:rPr>
        <w:t>является обязательным для арма</w:t>
      </w:r>
      <w:r>
        <w:rPr>
          <w:rFonts w:cs="PragmaticaC"/>
          <w:color w:val="000000"/>
          <w:sz w:val="20"/>
          <w:szCs w:val="20"/>
        </w:rPr>
        <w:softHyphen/>
        <w:t>туры с регламентированным направлением подачи рабочей среды. Прочие знаки маркировки являются обязательными в случае, если это определено какими-либо регулирующими документами, иначе указываются изготовите</w:t>
      </w:r>
      <w:r>
        <w:rPr>
          <w:rFonts w:cs="PragmaticaC"/>
          <w:color w:val="000000"/>
          <w:sz w:val="20"/>
          <w:szCs w:val="20"/>
        </w:rPr>
        <w:softHyphen/>
        <w:t xml:space="preserve">лями в добровольном порядке. </w:t>
      </w:r>
    </w:p>
    <w:p w:rsidR="00AF2FCF" w:rsidRDefault="00AF2FCF" w:rsidP="00AF2FCF">
      <w:pPr>
        <w:pStyle w:val="Pa8"/>
        <w:jc w:val="right"/>
        <w:rPr>
          <w:rFonts w:cs="PragmaticaC"/>
          <w:color w:val="000000"/>
          <w:sz w:val="16"/>
          <w:szCs w:val="16"/>
        </w:rPr>
      </w:pPr>
      <w:r>
        <w:rPr>
          <w:rFonts w:cs="PragmaticaC"/>
          <w:i/>
          <w:iCs/>
          <w:color w:val="000000"/>
          <w:sz w:val="16"/>
          <w:szCs w:val="16"/>
        </w:rPr>
        <w:t xml:space="preserve">Таблица 3.7. Знаки маркировки </w:t>
      </w: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2454"/>
        <w:gridCol w:w="2454"/>
        <w:gridCol w:w="2452"/>
        <w:gridCol w:w="10"/>
      </w:tblGrid>
      <w:tr w:rsidR="00AF2FCF" w:rsidTr="004777D1">
        <w:trPr>
          <w:trHeight w:val="330"/>
        </w:trPr>
        <w:tc>
          <w:tcPr>
            <w:tcW w:w="2454" w:type="dxa"/>
          </w:tcPr>
          <w:p w:rsidR="00AF2FCF" w:rsidRDefault="00AF2FCF">
            <w:pPr>
              <w:pStyle w:val="Pa7"/>
              <w:jc w:val="center"/>
              <w:rPr>
                <w:rFonts w:cs="PragmaticaC"/>
                <w:color w:val="000000"/>
                <w:sz w:val="16"/>
                <w:szCs w:val="16"/>
              </w:rPr>
            </w:pPr>
            <w:r>
              <w:rPr>
                <w:rFonts w:cs="PragmaticaC"/>
                <w:i/>
                <w:iCs/>
                <w:color w:val="000000"/>
                <w:sz w:val="16"/>
                <w:szCs w:val="16"/>
              </w:rPr>
              <w:t xml:space="preserve">Номер </w:t>
            </w:r>
          </w:p>
          <w:p w:rsidR="00AF2FCF" w:rsidRDefault="00AF2FCF">
            <w:pPr>
              <w:pStyle w:val="Pa7"/>
              <w:jc w:val="center"/>
              <w:rPr>
                <w:rFonts w:cs="PragmaticaC"/>
                <w:color w:val="000000"/>
                <w:sz w:val="16"/>
                <w:szCs w:val="16"/>
              </w:rPr>
            </w:pPr>
            <w:r>
              <w:rPr>
                <w:rFonts w:cs="PragmaticaC"/>
                <w:i/>
                <w:iCs/>
                <w:color w:val="000000"/>
                <w:sz w:val="16"/>
                <w:szCs w:val="16"/>
              </w:rPr>
              <w:t xml:space="preserve">знака </w:t>
            </w:r>
          </w:p>
          <w:p w:rsidR="00AF2FCF" w:rsidRDefault="00AF2FCF">
            <w:pPr>
              <w:pStyle w:val="Pa7"/>
              <w:jc w:val="center"/>
              <w:rPr>
                <w:rFonts w:cs="PragmaticaC"/>
                <w:color w:val="000000"/>
                <w:sz w:val="16"/>
                <w:szCs w:val="16"/>
              </w:rPr>
            </w:pPr>
            <w:r>
              <w:rPr>
                <w:rFonts w:cs="PragmaticaC"/>
                <w:i/>
                <w:iCs/>
                <w:color w:val="000000"/>
                <w:sz w:val="16"/>
                <w:szCs w:val="16"/>
              </w:rPr>
              <w:t xml:space="preserve">маркировки </w:t>
            </w:r>
          </w:p>
        </w:tc>
        <w:tc>
          <w:tcPr>
            <w:tcW w:w="2454" w:type="dxa"/>
          </w:tcPr>
          <w:p w:rsidR="00AF2FCF" w:rsidRDefault="00AF2FCF">
            <w:pPr>
              <w:pStyle w:val="Pa7"/>
              <w:jc w:val="center"/>
              <w:rPr>
                <w:rFonts w:cs="PragmaticaC"/>
                <w:color w:val="000000"/>
                <w:sz w:val="16"/>
                <w:szCs w:val="16"/>
              </w:rPr>
            </w:pPr>
            <w:proofErr w:type="gramStart"/>
            <w:r>
              <w:rPr>
                <w:rFonts w:cs="PragmaticaC"/>
                <w:i/>
                <w:iCs/>
                <w:color w:val="000000"/>
                <w:sz w:val="16"/>
                <w:szCs w:val="16"/>
              </w:rPr>
              <w:t>Параметр</w:t>
            </w:r>
            <w:proofErr w:type="gramEnd"/>
            <w:r>
              <w:rPr>
                <w:rFonts w:cs="PragmaticaC"/>
                <w:i/>
                <w:iCs/>
                <w:color w:val="000000"/>
                <w:sz w:val="16"/>
                <w:szCs w:val="16"/>
              </w:rPr>
              <w:t xml:space="preserve"> характеризуемый знаком </w:t>
            </w:r>
          </w:p>
        </w:tc>
        <w:tc>
          <w:tcPr>
            <w:tcW w:w="2458" w:type="dxa"/>
            <w:gridSpan w:val="2"/>
          </w:tcPr>
          <w:p w:rsidR="00AF2FCF" w:rsidRDefault="00AF2FCF">
            <w:pPr>
              <w:pStyle w:val="Pa7"/>
              <w:jc w:val="center"/>
              <w:rPr>
                <w:rFonts w:cs="PragmaticaC"/>
                <w:color w:val="000000"/>
                <w:sz w:val="16"/>
                <w:szCs w:val="16"/>
              </w:rPr>
            </w:pPr>
            <w:r>
              <w:rPr>
                <w:rFonts w:cs="PragmaticaC"/>
                <w:i/>
                <w:iCs/>
                <w:color w:val="000000"/>
                <w:sz w:val="16"/>
                <w:szCs w:val="16"/>
              </w:rPr>
              <w:t xml:space="preserve">Характеристика знака и пример </w:t>
            </w:r>
          </w:p>
        </w:tc>
      </w:tr>
      <w:tr w:rsidR="00AF2FCF" w:rsidTr="004777D1">
        <w:trPr>
          <w:trHeight w:val="969"/>
        </w:trPr>
        <w:tc>
          <w:tcPr>
            <w:tcW w:w="2454" w:type="dxa"/>
          </w:tcPr>
          <w:p w:rsidR="00AF2FCF" w:rsidRDefault="00AF2FCF">
            <w:pPr>
              <w:pStyle w:val="Pa7"/>
              <w:jc w:val="center"/>
              <w:rPr>
                <w:rFonts w:cs="PragmaticaC"/>
                <w:color w:val="000000"/>
                <w:sz w:val="16"/>
                <w:szCs w:val="16"/>
              </w:rPr>
            </w:pPr>
            <w:r>
              <w:rPr>
                <w:rFonts w:cs="PragmaticaC"/>
                <w:color w:val="000000"/>
                <w:sz w:val="16"/>
                <w:szCs w:val="16"/>
              </w:rPr>
              <w:t xml:space="preserve">1 </w:t>
            </w:r>
          </w:p>
        </w:tc>
        <w:tc>
          <w:tcPr>
            <w:tcW w:w="2454" w:type="dxa"/>
          </w:tcPr>
          <w:p w:rsidR="00AF2FCF" w:rsidRDefault="00AF2FCF">
            <w:pPr>
              <w:pStyle w:val="Pa13"/>
              <w:rPr>
                <w:rFonts w:cs="PragmaticaC"/>
                <w:color w:val="000000"/>
                <w:sz w:val="16"/>
                <w:szCs w:val="16"/>
              </w:rPr>
            </w:pPr>
            <w:r>
              <w:rPr>
                <w:rFonts w:cs="PragmaticaC"/>
                <w:color w:val="000000"/>
                <w:sz w:val="16"/>
                <w:szCs w:val="16"/>
              </w:rPr>
              <w:t xml:space="preserve">Номинальный диаметр DN </w:t>
            </w:r>
          </w:p>
        </w:tc>
        <w:tc>
          <w:tcPr>
            <w:tcW w:w="2458" w:type="dxa"/>
            <w:gridSpan w:val="2"/>
          </w:tcPr>
          <w:p w:rsidR="00AF2FCF" w:rsidRDefault="00AF2FCF">
            <w:pPr>
              <w:pStyle w:val="Pa13"/>
              <w:rPr>
                <w:rFonts w:cs="PragmaticaC"/>
                <w:color w:val="000000"/>
                <w:sz w:val="16"/>
                <w:szCs w:val="16"/>
              </w:rPr>
            </w:pPr>
            <w:r>
              <w:rPr>
                <w:rFonts w:cs="PragmaticaC"/>
                <w:color w:val="000000"/>
                <w:sz w:val="16"/>
                <w:szCs w:val="16"/>
              </w:rPr>
              <w:t xml:space="preserve">Знак представляет собой числовую часть обозначения номинального диаметра (условного прохода) по ГОСТ 28398. </w:t>
            </w:r>
          </w:p>
          <w:p w:rsidR="00AF2FCF" w:rsidRDefault="00AF2FCF">
            <w:pPr>
              <w:pStyle w:val="Pa13"/>
              <w:rPr>
                <w:rFonts w:cs="PragmaticaC"/>
                <w:color w:val="000000"/>
                <w:sz w:val="16"/>
                <w:szCs w:val="16"/>
              </w:rPr>
            </w:pPr>
            <w:r>
              <w:rPr>
                <w:rFonts w:cs="PragmaticaC"/>
                <w:color w:val="000000"/>
                <w:sz w:val="16"/>
                <w:szCs w:val="16"/>
              </w:rPr>
              <w:t xml:space="preserve">Примеры: </w:t>
            </w:r>
          </w:p>
          <w:p w:rsidR="00AF2FCF" w:rsidRDefault="00AF2FCF">
            <w:pPr>
              <w:pStyle w:val="Pa13"/>
              <w:rPr>
                <w:rFonts w:cs="PragmaticaC"/>
                <w:color w:val="000000"/>
                <w:sz w:val="16"/>
                <w:szCs w:val="16"/>
              </w:rPr>
            </w:pPr>
            <w:r>
              <w:rPr>
                <w:rFonts w:cs="PragmaticaC"/>
                <w:color w:val="000000"/>
                <w:sz w:val="16"/>
                <w:szCs w:val="16"/>
              </w:rPr>
              <w:t xml:space="preserve">1. Для арматуры DN 100: 100 </w:t>
            </w:r>
          </w:p>
          <w:p w:rsidR="00AF2FCF" w:rsidRDefault="00AF2FCF">
            <w:pPr>
              <w:pStyle w:val="Pa13"/>
              <w:rPr>
                <w:rFonts w:cs="PragmaticaC"/>
                <w:color w:val="000000"/>
                <w:sz w:val="16"/>
                <w:szCs w:val="16"/>
              </w:rPr>
            </w:pPr>
            <w:r>
              <w:rPr>
                <w:rFonts w:cs="PragmaticaC"/>
                <w:color w:val="000000"/>
                <w:sz w:val="16"/>
                <w:szCs w:val="16"/>
              </w:rPr>
              <w:t xml:space="preserve">2. Для арматуры DN 300: 300 </w:t>
            </w:r>
          </w:p>
          <w:p w:rsidR="00AF2FCF" w:rsidRDefault="00AF2FCF">
            <w:pPr>
              <w:pStyle w:val="Pa13"/>
              <w:rPr>
                <w:rFonts w:cs="PragmaticaC"/>
                <w:color w:val="000000"/>
                <w:sz w:val="16"/>
                <w:szCs w:val="16"/>
              </w:rPr>
            </w:pPr>
            <w:r>
              <w:rPr>
                <w:rFonts w:cs="PragmaticaC"/>
                <w:color w:val="000000"/>
                <w:sz w:val="16"/>
                <w:szCs w:val="16"/>
              </w:rPr>
              <w:t xml:space="preserve">При разных номинальных диаметрах присоединительных патрубков номинальный диаметр маркируют для входного патрубка или значения, указывают через дробь. </w:t>
            </w:r>
          </w:p>
          <w:p w:rsidR="00AF2FCF" w:rsidRDefault="00AF2FCF">
            <w:pPr>
              <w:pStyle w:val="Pa13"/>
              <w:rPr>
                <w:rFonts w:cs="PragmaticaC"/>
                <w:color w:val="000000"/>
                <w:sz w:val="16"/>
                <w:szCs w:val="16"/>
              </w:rPr>
            </w:pPr>
            <w:r>
              <w:rPr>
                <w:rFonts w:cs="PragmaticaC"/>
                <w:color w:val="000000"/>
                <w:sz w:val="16"/>
                <w:szCs w:val="16"/>
              </w:rPr>
              <w:t xml:space="preserve">Примеры: </w:t>
            </w:r>
          </w:p>
          <w:p w:rsidR="00AF2FCF" w:rsidRDefault="00AF2FCF">
            <w:pPr>
              <w:pStyle w:val="Pa13"/>
              <w:rPr>
                <w:rFonts w:cs="PragmaticaC"/>
                <w:color w:val="000000"/>
                <w:sz w:val="16"/>
                <w:szCs w:val="16"/>
              </w:rPr>
            </w:pPr>
            <w:r>
              <w:rPr>
                <w:rFonts w:cs="PragmaticaC"/>
                <w:color w:val="000000"/>
                <w:sz w:val="16"/>
                <w:szCs w:val="16"/>
              </w:rPr>
              <w:t xml:space="preserve">1. 100/80 2. 100/150 </w:t>
            </w:r>
          </w:p>
        </w:tc>
      </w:tr>
      <w:tr w:rsidR="00AF2FCF" w:rsidTr="004777D1">
        <w:trPr>
          <w:trHeight w:val="489"/>
        </w:trPr>
        <w:tc>
          <w:tcPr>
            <w:tcW w:w="2454" w:type="dxa"/>
          </w:tcPr>
          <w:p w:rsidR="00AF2FCF" w:rsidRDefault="00AF2FCF">
            <w:pPr>
              <w:pStyle w:val="Pa7"/>
              <w:jc w:val="center"/>
              <w:rPr>
                <w:rFonts w:cs="PragmaticaC"/>
                <w:color w:val="000000"/>
                <w:sz w:val="16"/>
                <w:szCs w:val="16"/>
              </w:rPr>
            </w:pPr>
            <w:r>
              <w:rPr>
                <w:rFonts w:cs="PragmaticaC"/>
                <w:color w:val="000000"/>
                <w:sz w:val="16"/>
                <w:szCs w:val="16"/>
              </w:rPr>
              <w:t xml:space="preserve">2 </w:t>
            </w:r>
          </w:p>
        </w:tc>
        <w:tc>
          <w:tcPr>
            <w:tcW w:w="2454" w:type="dxa"/>
          </w:tcPr>
          <w:p w:rsidR="00AF2FCF" w:rsidRDefault="00AF2FCF">
            <w:pPr>
              <w:pStyle w:val="Pa13"/>
              <w:rPr>
                <w:rFonts w:cs="PragmaticaC"/>
                <w:color w:val="000000"/>
                <w:sz w:val="16"/>
                <w:szCs w:val="16"/>
              </w:rPr>
            </w:pPr>
            <w:r>
              <w:rPr>
                <w:rFonts w:cs="PragmaticaC"/>
                <w:color w:val="000000"/>
                <w:sz w:val="16"/>
                <w:szCs w:val="16"/>
              </w:rPr>
              <w:t xml:space="preserve">Номинальное давление PN </w:t>
            </w:r>
          </w:p>
        </w:tc>
        <w:tc>
          <w:tcPr>
            <w:tcW w:w="2458" w:type="dxa"/>
            <w:gridSpan w:val="2"/>
          </w:tcPr>
          <w:p w:rsidR="00AF2FCF" w:rsidRDefault="00AF2FCF">
            <w:pPr>
              <w:pStyle w:val="Pa13"/>
              <w:rPr>
                <w:rFonts w:cs="PragmaticaC"/>
                <w:color w:val="000000"/>
                <w:sz w:val="16"/>
                <w:szCs w:val="16"/>
              </w:rPr>
            </w:pPr>
            <w:r>
              <w:rPr>
                <w:rFonts w:cs="PragmaticaC"/>
                <w:color w:val="000000"/>
                <w:sz w:val="16"/>
                <w:szCs w:val="16"/>
              </w:rPr>
              <w:t xml:space="preserve">Знак представляет собой обозначение номинального давления по ГОСТ 26349. </w:t>
            </w:r>
          </w:p>
          <w:p w:rsidR="00AF2FCF" w:rsidRDefault="00AF2FCF">
            <w:pPr>
              <w:pStyle w:val="Pa13"/>
              <w:rPr>
                <w:rFonts w:cs="PragmaticaC"/>
                <w:color w:val="000000"/>
                <w:sz w:val="16"/>
                <w:szCs w:val="16"/>
              </w:rPr>
            </w:pPr>
            <w:r>
              <w:rPr>
                <w:rFonts w:cs="PragmaticaC"/>
                <w:color w:val="000000"/>
                <w:sz w:val="16"/>
                <w:szCs w:val="16"/>
              </w:rPr>
              <w:t xml:space="preserve">Пример — для арматуры на номинальное давление </w:t>
            </w:r>
          </w:p>
          <w:p w:rsidR="00AF2FCF" w:rsidRDefault="00AF2FCF">
            <w:pPr>
              <w:pStyle w:val="Pa13"/>
              <w:rPr>
                <w:rFonts w:cs="PragmaticaC"/>
                <w:color w:val="000000"/>
                <w:sz w:val="16"/>
                <w:szCs w:val="16"/>
              </w:rPr>
            </w:pPr>
            <w:r>
              <w:rPr>
                <w:rFonts w:cs="PragmaticaC"/>
                <w:color w:val="000000"/>
                <w:sz w:val="16"/>
                <w:szCs w:val="16"/>
              </w:rPr>
              <w:t>1,2 МПа (12 кгс/см</w:t>
            </w:r>
            <w:proofErr w:type="gramStart"/>
            <w:r>
              <w:rPr>
                <w:rFonts w:cs="PragmaticaC"/>
                <w:color w:val="000000"/>
                <w:sz w:val="16"/>
                <w:szCs w:val="16"/>
              </w:rPr>
              <w:t>2</w:t>
            </w:r>
            <w:proofErr w:type="gramEnd"/>
            <w:r>
              <w:rPr>
                <w:rFonts w:cs="PragmaticaC"/>
                <w:color w:val="000000"/>
                <w:sz w:val="16"/>
                <w:szCs w:val="16"/>
              </w:rPr>
              <w:t xml:space="preserve">): PN 12 </w:t>
            </w:r>
          </w:p>
          <w:p w:rsidR="00AF2FCF" w:rsidRDefault="00AF2FCF">
            <w:pPr>
              <w:pStyle w:val="Pa13"/>
              <w:rPr>
                <w:rFonts w:cs="PragmaticaC"/>
                <w:color w:val="000000"/>
                <w:sz w:val="16"/>
                <w:szCs w:val="16"/>
              </w:rPr>
            </w:pPr>
            <w:r>
              <w:rPr>
                <w:rFonts w:cs="PragmaticaC"/>
                <w:color w:val="000000"/>
                <w:sz w:val="16"/>
                <w:szCs w:val="16"/>
              </w:rPr>
              <w:t>При разных номинальных давлениях входного и выход</w:t>
            </w:r>
            <w:r>
              <w:rPr>
                <w:rFonts w:cs="PragmaticaC"/>
                <w:color w:val="000000"/>
                <w:sz w:val="16"/>
                <w:szCs w:val="16"/>
              </w:rPr>
              <w:softHyphen/>
              <w:t xml:space="preserve">ного </w:t>
            </w:r>
          </w:p>
        </w:tc>
      </w:tr>
      <w:tr w:rsidR="005F7FFD" w:rsidRPr="005F7FFD" w:rsidTr="004777D1">
        <w:trPr>
          <w:trHeight w:val="409"/>
        </w:trPr>
        <w:tc>
          <w:tcPr>
            <w:tcW w:w="7366" w:type="dxa"/>
            <w:gridSpan w:val="4"/>
          </w:tcPr>
          <w:p w:rsidR="005F7FFD" w:rsidRPr="005F7FFD" w:rsidRDefault="005F7FFD" w:rsidP="005F7FFD">
            <w:pPr>
              <w:autoSpaceDE w:val="0"/>
              <w:autoSpaceDN w:val="0"/>
              <w:adjustRightInd w:val="0"/>
              <w:spacing w:after="0" w:line="161" w:lineRule="atLeast"/>
              <w:rPr>
                <w:rFonts w:ascii="PragmaticaC" w:hAnsi="PragmaticaC" w:cs="PragmaticaC"/>
                <w:color w:val="000000"/>
                <w:sz w:val="16"/>
                <w:szCs w:val="16"/>
              </w:rPr>
            </w:pPr>
            <w:r w:rsidRPr="005F7FFD">
              <w:rPr>
                <w:rFonts w:ascii="PragmaticaC" w:hAnsi="PragmaticaC" w:cs="PragmaticaC"/>
                <w:color w:val="000000"/>
                <w:sz w:val="16"/>
                <w:szCs w:val="16"/>
              </w:rPr>
              <w:t xml:space="preserve">патрубков номинальное давление маркируют для входного патрубка или указывают через дробь, при этом в числителе указывают значение для входного патрубка, в знаменателе — для выходного патрубка. </w:t>
            </w:r>
          </w:p>
          <w:p w:rsidR="005F7FFD" w:rsidRPr="005F7FFD" w:rsidRDefault="005F7FFD" w:rsidP="005F7FFD">
            <w:pPr>
              <w:autoSpaceDE w:val="0"/>
              <w:autoSpaceDN w:val="0"/>
              <w:adjustRightInd w:val="0"/>
              <w:spacing w:after="0" w:line="161" w:lineRule="atLeast"/>
              <w:rPr>
                <w:rFonts w:ascii="PragmaticaC" w:hAnsi="PragmaticaC" w:cs="PragmaticaC"/>
                <w:color w:val="000000"/>
                <w:sz w:val="16"/>
                <w:szCs w:val="16"/>
              </w:rPr>
            </w:pPr>
            <w:r w:rsidRPr="005F7FFD">
              <w:rPr>
                <w:rFonts w:ascii="PragmaticaC" w:hAnsi="PragmaticaC" w:cs="PragmaticaC"/>
                <w:color w:val="000000"/>
                <w:sz w:val="16"/>
                <w:szCs w:val="16"/>
              </w:rPr>
              <w:t xml:space="preserve">Пример — PN 10 / PN 3 </w:t>
            </w:r>
          </w:p>
        </w:tc>
      </w:tr>
      <w:tr w:rsidR="005F7FFD" w:rsidRPr="005F7FFD" w:rsidTr="004777D1">
        <w:trPr>
          <w:trHeight w:val="249"/>
        </w:trPr>
        <w:tc>
          <w:tcPr>
            <w:tcW w:w="2454" w:type="dxa"/>
          </w:tcPr>
          <w:p w:rsidR="005F7FFD" w:rsidRPr="005F7FFD" w:rsidRDefault="005F7FFD" w:rsidP="005F7FFD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PragmaticaC" w:hAnsi="PragmaticaC" w:cs="PragmaticaC"/>
                <w:color w:val="000000"/>
                <w:sz w:val="16"/>
                <w:szCs w:val="16"/>
              </w:rPr>
            </w:pPr>
            <w:r w:rsidRPr="005F7FFD">
              <w:rPr>
                <w:rFonts w:ascii="PragmaticaC" w:hAnsi="PragmaticaC" w:cs="PragmaticaC"/>
                <w:color w:val="000000"/>
                <w:sz w:val="16"/>
                <w:szCs w:val="16"/>
              </w:rPr>
              <w:t xml:space="preserve">3 </w:t>
            </w:r>
          </w:p>
        </w:tc>
        <w:tc>
          <w:tcPr>
            <w:tcW w:w="2454" w:type="dxa"/>
          </w:tcPr>
          <w:p w:rsidR="005F7FFD" w:rsidRPr="005F7FFD" w:rsidRDefault="005F7FFD" w:rsidP="005F7FFD">
            <w:pPr>
              <w:autoSpaceDE w:val="0"/>
              <w:autoSpaceDN w:val="0"/>
              <w:adjustRightInd w:val="0"/>
              <w:spacing w:after="0" w:line="161" w:lineRule="atLeast"/>
              <w:rPr>
                <w:rFonts w:ascii="PragmaticaC" w:hAnsi="PragmaticaC" w:cs="PragmaticaC"/>
                <w:color w:val="000000"/>
                <w:sz w:val="16"/>
                <w:szCs w:val="16"/>
              </w:rPr>
            </w:pPr>
            <w:r w:rsidRPr="005F7FFD">
              <w:rPr>
                <w:rFonts w:ascii="PragmaticaC" w:hAnsi="PragmaticaC" w:cs="PragmaticaC"/>
                <w:color w:val="000000"/>
                <w:sz w:val="16"/>
                <w:szCs w:val="16"/>
              </w:rPr>
              <w:t xml:space="preserve">Материал корпуса </w:t>
            </w:r>
          </w:p>
        </w:tc>
        <w:tc>
          <w:tcPr>
            <w:tcW w:w="2458" w:type="dxa"/>
            <w:gridSpan w:val="2"/>
          </w:tcPr>
          <w:p w:rsidR="005F7FFD" w:rsidRPr="005F7FFD" w:rsidRDefault="005F7FFD" w:rsidP="005F7FFD">
            <w:pPr>
              <w:autoSpaceDE w:val="0"/>
              <w:autoSpaceDN w:val="0"/>
              <w:adjustRightInd w:val="0"/>
              <w:spacing w:after="0" w:line="161" w:lineRule="atLeast"/>
              <w:rPr>
                <w:rFonts w:ascii="PragmaticaC" w:hAnsi="PragmaticaC" w:cs="PragmaticaC"/>
                <w:color w:val="000000"/>
                <w:sz w:val="16"/>
                <w:szCs w:val="16"/>
              </w:rPr>
            </w:pPr>
            <w:r w:rsidRPr="005F7FFD">
              <w:rPr>
                <w:rFonts w:ascii="PragmaticaC" w:hAnsi="PragmaticaC" w:cs="PragmaticaC"/>
                <w:color w:val="000000"/>
                <w:sz w:val="16"/>
                <w:szCs w:val="16"/>
              </w:rPr>
              <w:t>Знак представляет обозначение марки материала по документации или условное обозначение (шифр), поясне</w:t>
            </w:r>
            <w:r w:rsidRPr="005F7FFD">
              <w:rPr>
                <w:rFonts w:ascii="PragmaticaC" w:hAnsi="PragmaticaC" w:cs="PragmaticaC"/>
                <w:color w:val="000000"/>
                <w:sz w:val="16"/>
                <w:szCs w:val="16"/>
              </w:rPr>
              <w:softHyphen/>
              <w:t xml:space="preserve">ние которого дано в эксплуатационной документации </w:t>
            </w:r>
          </w:p>
        </w:tc>
      </w:tr>
      <w:tr w:rsidR="005F7FFD" w:rsidRPr="005F7FFD" w:rsidTr="004777D1">
        <w:trPr>
          <w:trHeight w:val="169"/>
        </w:trPr>
        <w:tc>
          <w:tcPr>
            <w:tcW w:w="2454" w:type="dxa"/>
          </w:tcPr>
          <w:p w:rsidR="005F7FFD" w:rsidRPr="005F7FFD" w:rsidRDefault="005F7FFD" w:rsidP="005F7FFD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PragmaticaC" w:hAnsi="PragmaticaC" w:cs="PragmaticaC"/>
                <w:color w:val="000000"/>
                <w:sz w:val="16"/>
                <w:szCs w:val="16"/>
              </w:rPr>
            </w:pPr>
            <w:r w:rsidRPr="005F7FFD">
              <w:rPr>
                <w:rFonts w:ascii="PragmaticaC" w:hAnsi="PragmaticaC" w:cs="PragmaticaC"/>
                <w:color w:val="000000"/>
                <w:sz w:val="16"/>
                <w:szCs w:val="16"/>
              </w:rPr>
              <w:t xml:space="preserve">4 </w:t>
            </w:r>
          </w:p>
        </w:tc>
        <w:tc>
          <w:tcPr>
            <w:tcW w:w="2454" w:type="dxa"/>
          </w:tcPr>
          <w:p w:rsidR="005F7FFD" w:rsidRPr="005F7FFD" w:rsidRDefault="005F7FFD" w:rsidP="005F7FFD">
            <w:pPr>
              <w:autoSpaceDE w:val="0"/>
              <w:autoSpaceDN w:val="0"/>
              <w:adjustRightInd w:val="0"/>
              <w:spacing w:after="0" w:line="161" w:lineRule="atLeast"/>
              <w:rPr>
                <w:rFonts w:ascii="PragmaticaC" w:hAnsi="PragmaticaC" w:cs="PragmaticaC"/>
                <w:color w:val="000000"/>
                <w:sz w:val="16"/>
                <w:szCs w:val="16"/>
              </w:rPr>
            </w:pPr>
            <w:r w:rsidRPr="005F7FFD">
              <w:rPr>
                <w:rFonts w:ascii="PragmaticaC" w:hAnsi="PragmaticaC" w:cs="PragmaticaC"/>
                <w:color w:val="000000"/>
                <w:sz w:val="16"/>
                <w:szCs w:val="16"/>
              </w:rPr>
              <w:t>Товарный знак и/или наи</w:t>
            </w:r>
            <w:r w:rsidRPr="005F7FFD">
              <w:rPr>
                <w:rFonts w:ascii="PragmaticaC" w:hAnsi="PragmaticaC" w:cs="PragmaticaC"/>
                <w:color w:val="000000"/>
                <w:sz w:val="16"/>
                <w:szCs w:val="16"/>
              </w:rPr>
              <w:softHyphen/>
              <w:t xml:space="preserve">менование изготовителя </w:t>
            </w:r>
          </w:p>
        </w:tc>
        <w:tc>
          <w:tcPr>
            <w:tcW w:w="2458" w:type="dxa"/>
            <w:gridSpan w:val="2"/>
          </w:tcPr>
          <w:p w:rsidR="005F7FFD" w:rsidRPr="005F7FFD" w:rsidRDefault="005F7FFD" w:rsidP="005F7FFD">
            <w:pPr>
              <w:autoSpaceDE w:val="0"/>
              <w:autoSpaceDN w:val="0"/>
              <w:adjustRightInd w:val="0"/>
              <w:spacing w:after="0" w:line="161" w:lineRule="atLeast"/>
              <w:rPr>
                <w:rFonts w:ascii="PragmaticaC" w:hAnsi="PragmaticaC" w:cs="PragmaticaC"/>
                <w:color w:val="000000"/>
                <w:sz w:val="16"/>
                <w:szCs w:val="16"/>
              </w:rPr>
            </w:pPr>
            <w:r w:rsidRPr="005F7FFD">
              <w:rPr>
                <w:rFonts w:ascii="PragmaticaC" w:hAnsi="PragmaticaC" w:cs="PragmaticaC"/>
                <w:color w:val="000000"/>
                <w:sz w:val="16"/>
                <w:szCs w:val="16"/>
              </w:rPr>
              <w:t xml:space="preserve">— </w:t>
            </w:r>
          </w:p>
        </w:tc>
      </w:tr>
      <w:tr w:rsidR="005F7FFD" w:rsidRPr="005F7FFD" w:rsidTr="004777D1">
        <w:trPr>
          <w:trHeight w:val="489"/>
        </w:trPr>
        <w:tc>
          <w:tcPr>
            <w:tcW w:w="2454" w:type="dxa"/>
          </w:tcPr>
          <w:p w:rsidR="005F7FFD" w:rsidRPr="005F7FFD" w:rsidRDefault="005F7FFD" w:rsidP="005F7FFD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PragmaticaC" w:hAnsi="PragmaticaC" w:cs="PragmaticaC"/>
                <w:color w:val="000000"/>
                <w:sz w:val="16"/>
                <w:szCs w:val="16"/>
              </w:rPr>
            </w:pPr>
            <w:r w:rsidRPr="005F7FFD">
              <w:rPr>
                <w:rFonts w:ascii="PragmaticaC" w:hAnsi="PragmaticaC" w:cs="PragmaticaC"/>
                <w:color w:val="000000"/>
                <w:sz w:val="16"/>
                <w:szCs w:val="16"/>
              </w:rPr>
              <w:t xml:space="preserve">5 </w:t>
            </w:r>
          </w:p>
        </w:tc>
        <w:tc>
          <w:tcPr>
            <w:tcW w:w="2454" w:type="dxa"/>
          </w:tcPr>
          <w:p w:rsidR="005F7FFD" w:rsidRPr="005F7FFD" w:rsidRDefault="005F7FFD" w:rsidP="005F7FFD">
            <w:pPr>
              <w:autoSpaceDE w:val="0"/>
              <w:autoSpaceDN w:val="0"/>
              <w:adjustRightInd w:val="0"/>
              <w:spacing w:after="0" w:line="161" w:lineRule="atLeast"/>
              <w:rPr>
                <w:rFonts w:ascii="PragmaticaC" w:hAnsi="PragmaticaC" w:cs="PragmaticaC"/>
                <w:color w:val="000000"/>
                <w:sz w:val="16"/>
                <w:szCs w:val="16"/>
              </w:rPr>
            </w:pPr>
            <w:r w:rsidRPr="005F7FFD">
              <w:rPr>
                <w:rFonts w:ascii="PragmaticaC" w:hAnsi="PragmaticaC" w:cs="PragmaticaC"/>
                <w:color w:val="000000"/>
                <w:sz w:val="16"/>
                <w:szCs w:val="16"/>
              </w:rPr>
              <w:t>Направление подачи рабочей среды на арма</w:t>
            </w:r>
            <w:r w:rsidRPr="005F7FFD">
              <w:rPr>
                <w:rFonts w:ascii="PragmaticaC" w:hAnsi="PragmaticaC" w:cs="PragmaticaC"/>
                <w:color w:val="000000"/>
                <w:sz w:val="16"/>
                <w:szCs w:val="16"/>
              </w:rPr>
              <w:softHyphen/>
              <w:t xml:space="preserve">туру </w:t>
            </w:r>
          </w:p>
        </w:tc>
        <w:tc>
          <w:tcPr>
            <w:tcW w:w="2458" w:type="dxa"/>
            <w:gridSpan w:val="2"/>
          </w:tcPr>
          <w:p w:rsidR="005F7FFD" w:rsidRPr="005F7FFD" w:rsidRDefault="005F7FFD" w:rsidP="005F7FFD">
            <w:pPr>
              <w:autoSpaceDE w:val="0"/>
              <w:autoSpaceDN w:val="0"/>
              <w:adjustRightInd w:val="0"/>
              <w:spacing w:after="0" w:line="161" w:lineRule="atLeast"/>
              <w:rPr>
                <w:rFonts w:ascii="PragmaticaC" w:hAnsi="PragmaticaC" w:cs="PragmaticaC"/>
                <w:color w:val="000000"/>
                <w:sz w:val="16"/>
                <w:szCs w:val="16"/>
              </w:rPr>
            </w:pPr>
            <w:r w:rsidRPr="005F7FFD">
              <w:rPr>
                <w:rFonts w:ascii="PragmaticaC" w:hAnsi="PragmaticaC" w:cs="PragmaticaC"/>
                <w:color w:val="000000"/>
                <w:sz w:val="16"/>
                <w:szCs w:val="16"/>
              </w:rPr>
              <w:t xml:space="preserve">Знак представляет собой стрелку, которая может выполняться: </w:t>
            </w:r>
          </w:p>
          <w:p w:rsidR="005F7FFD" w:rsidRPr="005F7FFD" w:rsidRDefault="005F7FFD" w:rsidP="005F7FFD">
            <w:pPr>
              <w:autoSpaceDE w:val="0"/>
              <w:autoSpaceDN w:val="0"/>
              <w:adjustRightInd w:val="0"/>
              <w:spacing w:after="0" w:line="161" w:lineRule="atLeast"/>
              <w:rPr>
                <w:rFonts w:ascii="PragmaticaC" w:hAnsi="PragmaticaC" w:cs="PragmaticaC"/>
                <w:color w:val="000000"/>
                <w:sz w:val="16"/>
                <w:szCs w:val="16"/>
              </w:rPr>
            </w:pPr>
            <w:r w:rsidRPr="005F7FFD">
              <w:rPr>
                <w:rFonts w:ascii="PragmaticaC" w:hAnsi="PragmaticaC" w:cs="PragmaticaC"/>
                <w:color w:val="000000"/>
                <w:sz w:val="16"/>
                <w:szCs w:val="16"/>
              </w:rPr>
              <w:t xml:space="preserve">– параллельно с осью (осями) патрубков арматуры; </w:t>
            </w:r>
          </w:p>
          <w:p w:rsidR="005F7FFD" w:rsidRPr="005F7FFD" w:rsidRDefault="005F7FFD" w:rsidP="005F7FFD">
            <w:pPr>
              <w:autoSpaceDE w:val="0"/>
              <w:autoSpaceDN w:val="0"/>
              <w:adjustRightInd w:val="0"/>
              <w:spacing w:after="0" w:line="161" w:lineRule="atLeast"/>
              <w:rPr>
                <w:rFonts w:ascii="PragmaticaC" w:hAnsi="PragmaticaC" w:cs="PragmaticaC"/>
                <w:color w:val="000000"/>
                <w:sz w:val="16"/>
                <w:szCs w:val="16"/>
              </w:rPr>
            </w:pPr>
            <w:r w:rsidRPr="005F7FFD">
              <w:rPr>
                <w:rFonts w:ascii="PragmaticaC" w:hAnsi="PragmaticaC" w:cs="PragmaticaC"/>
                <w:color w:val="000000"/>
                <w:sz w:val="16"/>
                <w:szCs w:val="16"/>
              </w:rPr>
              <w:t>– под углом к оси патрубков для указания потока рабо</w:t>
            </w:r>
            <w:r w:rsidRPr="005F7FFD">
              <w:rPr>
                <w:rFonts w:ascii="PragmaticaC" w:hAnsi="PragmaticaC" w:cs="PragmaticaC"/>
                <w:color w:val="000000"/>
                <w:sz w:val="16"/>
                <w:szCs w:val="16"/>
              </w:rPr>
              <w:softHyphen/>
              <w:t xml:space="preserve">чей среды под золотник (стрелка вверх) или на золотник (стрелке вниз) </w:t>
            </w:r>
          </w:p>
        </w:tc>
      </w:tr>
      <w:tr w:rsidR="005F7FFD" w:rsidRPr="005F7FFD" w:rsidTr="004777D1">
        <w:trPr>
          <w:trHeight w:val="249"/>
        </w:trPr>
        <w:tc>
          <w:tcPr>
            <w:tcW w:w="2454" w:type="dxa"/>
          </w:tcPr>
          <w:p w:rsidR="005F7FFD" w:rsidRPr="005F7FFD" w:rsidRDefault="005F7FFD" w:rsidP="005F7FFD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PragmaticaC" w:hAnsi="PragmaticaC" w:cs="PragmaticaC"/>
                <w:color w:val="000000"/>
                <w:sz w:val="16"/>
                <w:szCs w:val="16"/>
              </w:rPr>
            </w:pPr>
            <w:r w:rsidRPr="005F7FFD">
              <w:rPr>
                <w:rFonts w:ascii="PragmaticaC" w:hAnsi="PragmaticaC" w:cs="PragmaticaC"/>
                <w:color w:val="000000"/>
                <w:sz w:val="16"/>
                <w:szCs w:val="16"/>
              </w:rPr>
              <w:t xml:space="preserve">6 </w:t>
            </w:r>
          </w:p>
        </w:tc>
        <w:tc>
          <w:tcPr>
            <w:tcW w:w="2454" w:type="dxa"/>
          </w:tcPr>
          <w:p w:rsidR="005F7FFD" w:rsidRPr="005F7FFD" w:rsidRDefault="005F7FFD" w:rsidP="005F7FFD">
            <w:pPr>
              <w:autoSpaceDE w:val="0"/>
              <w:autoSpaceDN w:val="0"/>
              <w:adjustRightInd w:val="0"/>
              <w:spacing w:after="0" w:line="161" w:lineRule="atLeast"/>
              <w:rPr>
                <w:rFonts w:ascii="PragmaticaC" w:hAnsi="PragmaticaC" w:cs="PragmaticaC"/>
                <w:color w:val="000000"/>
                <w:sz w:val="16"/>
                <w:szCs w:val="16"/>
              </w:rPr>
            </w:pPr>
            <w:r w:rsidRPr="005F7FFD">
              <w:rPr>
                <w:rFonts w:ascii="PragmaticaC" w:hAnsi="PragmaticaC" w:cs="PragmaticaC"/>
                <w:color w:val="000000"/>
                <w:sz w:val="16"/>
                <w:szCs w:val="16"/>
              </w:rPr>
              <w:t xml:space="preserve">Обозначение прокладки для уплотнения фланцев арматуры </w:t>
            </w:r>
          </w:p>
        </w:tc>
        <w:tc>
          <w:tcPr>
            <w:tcW w:w="2458" w:type="dxa"/>
            <w:gridSpan w:val="2"/>
          </w:tcPr>
          <w:p w:rsidR="005F7FFD" w:rsidRPr="005F7FFD" w:rsidRDefault="005F7FFD" w:rsidP="005F7FFD">
            <w:pPr>
              <w:autoSpaceDE w:val="0"/>
              <w:autoSpaceDN w:val="0"/>
              <w:adjustRightInd w:val="0"/>
              <w:spacing w:after="0" w:line="161" w:lineRule="atLeast"/>
              <w:rPr>
                <w:rFonts w:ascii="PragmaticaC" w:hAnsi="PragmaticaC" w:cs="PragmaticaC"/>
                <w:color w:val="000000"/>
                <w:sz w:val="16"/>
                <w:szCs w:val="16"/>
              </w:rPr>
            </w:pPr>
            <w:r w:rsidRPr="005F7FFD">
              <w:rPr>
                <w:rFonts w:ascii="PragmaticaC" w:hAnsi="PragmaticaC" w:cs="PragmaticaC"/>
                <w:color w:val="000000"/>
                <w:sz w:val="16"/>
                <w:szCs w:val="16"/>
              </w:rPr>
              <w:t>Параметры знака приводят в конструкторской документа</w:t>
            </w:r>
            <w:r w:rsidRPr="005F7FFD">
              <w:rPr>
                <w:rFonts w:ascii="PragmaticaC" w:hAnsi="PragmaticaC" w:cs="PragmaticaC"/>
                <w:color w:val="000000"/>
                <w:sz w:val="16"/>
                <w:szCs w:val="16"/>
              </w:rPr>
              <w:softHyphen/>
              <w:t xml:space="preserve">ции на конкретное изделие </w:t>
            </w:r>
          </w:p>
        </w:tc>
      </w:tr>
      <w:tr w:rsidR="005F7FFD" w:rsidRPr="005F7FFD" w:rsidTr="004777D1">
        <w:trPr>
          <w:trHeight w:val="489"/>
        </w:trPr>
        <w:tc>
          <w:tcPr>
            <w:tcW w:w="2454" w:type="dxa"/>
          </w:tcPr>
          <w:p w:rsidR="005F7FFD" w:rsidRPr="005F7FFD" w:rsidRDefault="005F7FFD" w:rsidP="005F7FFD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PragmaticaC" w:hAnsi="PragmaticaC" w:cs="PragmaticaC"/>
                <w:color w:val="000000"/>
                <w:sz w:val="16"/>
                <w:szCs w:val="16"/>
              </w:rPr>
            </w:pPr>
            <w:r w:rsidRPr="005F7FFD">
              <w:rPr>
                <w:rFonts w:ascii="PragmaticaC" w:hAnsi="PragmaticaC" w:cs="PragmaticaC"/>
                <w:color w:val="000000"/>
                <w:sz w:val="16"/>
                <w:szCs w:val="16"/>
              </w:rPr>
              <w:t xml:space="preserve">7 </w:t>
            </w:r>
          </w:p>
        </w:tc>
        <w:tc>
          <w:tcPr>
            <w:tcW w:w="2454" w:type="dxa"/>
          </w:tcPr>
          <w:p w:rsidR="005F7FFD" w:rsidRPr="005F7FFD" w:rsidRDefault="005F7FFD" w:rsidP="005F7FFD">
            <w:pPr>
              <w:autoSpaceDE w:val="0"/>
              <w:autoSpaceDN w:val="0"/>
              <w:adjustRightInd w:val="0"/>
              <w:spacing w:after="0" w:line="161" w:lineRule="atLeast"/>
              <w:rPr>
                <w:rFonts w:ascii="PragmaticaC" w:hAnsi="PragmaticaC" w:cs="PragmaticaC"/>
                <w:color w:val="000000"/>
                <w:sz w:val="16"/>
                <w:szCs w:val="16"/>
              </w:rPr>
            </w:pPr>
            <w:r w:rsidRPr="005F7FFD">
              <w:rPr>
                <w:rFonts w:ascii="PragmaticaC" w:hAnsi="PragmaticaC" w:cs="PragmaticaC"/>
                <w:color w:val="000000"/>
                <w:sz w:val="16"/>
                <w:szCs w:val="16"/>
              </w:rPr>
              <w:t xml:space="preserve">Максимально допустимая температура или диапазон допустимых температур рабочей среды t </w:t>
            </w:r>
          </w:p>
        </w:tc>
        <w:tc>
          <w:tcPr>
            <w:tcW w:w="2458" w:type="dxa"/>
            <w:gridSpan w:val="2"/>
          </w:tcPr>
          <w:p w:rsidR="005F7FFD" w:rsidRPr="005F7FFD" w:rsidRDefault="005F7FFD" w:rsidP="005F7FFD">
            <w:pPr>
              <w:autoSpaceDE w:val="0"/>
              <w:autoSpaceDN w:val="0"/>
              <w:adjustRightInd w:val="0"/>
              <w:spacing w:after="0" w:line="161" w:lineRule="atLeast"/>
              <w:rPr>
                <w:rFonts w:ascii="PragmaticaC" w:hAnsi="PragmaticaC" w:cs="PragmaticaC"/>
                <w:color w:val="000000"/>
                <w:sz w:val="16"/>
                <w:szCs w:val="16"/>
              </w:rPr>
            </w:pPr>
            <w:r w:rsidRPr="005F7FFD">
              <w:rPr>
                <w:rFonts w:ascii="PragmaticaC" w:hAnsi="PragmaticaC" w:cs="PragmaticaC"/>
                <w:color w:val="000000"/>
                <w:sz w:val="16"/>
                <w:szCs w:val="16"/>
              </w:rPr>
              <w:t xml:space="preserve">Знак представляет собой буквенно-цифровое сочетание. </w:t>
            </w:r>
          </w:p>
          <w:p w:rsidR="005F7FFD" w:rsidRPr="005F7FFD" w:rsidRDefault="005F7FFD" w:rsidP="005F7FFD">
            <w:pPr>
              <w:autoSpaceDE w:val="0"/>
              <w:autoSpaceDN w:val="0"/>
              <w:adjustRightInd w:val="0"/>
              <w:spacing w:after="0" w:line="161" w:lineRule="atLeast"/>
              <w:rPr>
                <w:rFonts w:ascii="PragmaticaC" w:hAnsi="PragmaticaC" w:cs="PragmaticaC"/>
                <w:color w:val="000000"/>
                <w:sz w:val="16"/>
                <w:szCs w:val="16"/>
              </w:rPr>
            </w:pPr>
            <w:r w:rsidRPr="005F7FFD">
              <w:rPr>
                <w:rFonts w:ascii="PragmaticaC" w:hAnsi="PragmaticaC" w:cs="PragmaticaC"/>
                <w:color w:val="000000"/>
                <w:sz w:val="16"/>
                <w:szCs w:val="16"/>
              </w:rPr>
              <w:t xml:space="preserve">Примеры: </w:t>
            </w:r>
          </w:p>
          <w:p w:rsidR="005F7FFD" w:rsidRPr="005F7FFD" w:rsidRDefault="005F7FFD" w:rsidP="005F7FFD">
            <w:pPr>
              <w:autoSpaceDE w:val="0"/>
              <w:autoSpaceDN w:val="0"/>
              <w:adjustRightInd w:val="0"/>
              <w:spacing w:after="0" w:line="161" w:lineRule="atLeast"/>
              <w:rPr>
                <w:rFonts w:ascii="PragmaticaC" w:hAnsi="PragmaticaC" w:cs="PragmaticaC"/>
                <w:color w:val="000000"/>
                <w:sz w:val="16"/>
                <w:szCs w:val="16"/>
              </w:rPr>
            </w:pPr>
            <w:r w:rsidRPr="005F7FFD">
              <w:rPr>
                <w:rFonts w:ascii="PragmaticaC" w:hAnsi="PragmaticaC" w:cs="PragmaticaC"/>
                <w:color w:val="000000"/>
                <w:sz w:val="16"/>
                <w:szCs w:val="16"/>
              </w:rPr>
              <w:t>1. Для максимальной температуры 150</w:t>
            </w:r>
            <w:proofErr w:type="gramStart"/>
            <w:r w:rsidRPr="005F7FFD">
              <w:rPr>
                <w:rFonts w:ascii="PragmaticaC" w:hAnsi="PragmaticaC" w:cs="PragmaticaC"/>
                <w:color w:val="000000"/>
                <w:sz w:val="16"/>
                <w:szCs w:val="16"/>
              </w:rPr>
              <w:t xml:space="preserve"> °С</w:t>
            </w:r>
            <w:proofErr w:type="gramEnd"/>
            <w:r w:rsidRPr="005F7FFD">
              <w:rPr>
                <w:rFonts w:ascii="PragmaticaC" w:hAnsi="PragmaticaC" w:cs="PragmaticaC"/>
                <w:color w:val="000000"/>
                <w:sz w:val="16"/>
                <w:szCs w:val="16"/>
              </w:rPr>
              <w:t xml:space="preserve">: t 150 </w:t>
            </w:r>
          </w:p>
          <w:p w:rsidR="005F7FFD" w:rsidRPr="005F7FFD" w:rsidRDefault="005F7FFD" w:rsidP="005F7FFD">
            <w:pPr>
              <w:autoSpaceDE w:val="0"/>
              <w:autoSpaceDN w:val="0"/>
              <w:adjustRightInd w:val="0"/>
              <w:spacing w:after="0" w:line="161" w:lineRule="atLeast"/>
              <w:rPr>
                <w:rFonts w:ascii="PragmaticaC" w:hAnsi="PragmaticaC" w:cs="PragmaticaC"/>
                <w:color w:val="000000"/>
                <w:sz w:val="16"/>
                <w:szCs w:val="16"/>
              </w:rPr>
            </w:pPr>
            <w:r w:rsidRPr="005F7FFD">
              <w:rPr>
                <w:rFonts w:ascii="PragmaticaC" w:hAnsi="PragmaticaC" w:cs="PragmaticaC"/>
                <w:color w:val="000000"/>
                <w:sz w:val="16"/>
                <w:szCs w:val="16"/>
              </w:rPr>
              <w:t>2. Для диапазона температур от –250</w:t>
            </w:r>
            <w:proofErr w:type="gramStart"/>
            <w:r w:rsidRPr="005F7FFD">
              <w:rPr>
                <w:rFonts w:ascii="PragmaticaC" w:hAnsi="PragmaticaC" w:cs="PragmaticaC"/>
                <w:color w:val="000000"/>
                <w:sz w:val="16"/>
                <w:szCs w:val="16"/>
              </w:rPr>
              <w:t xml:space="preserve"> °С</w:t>
            </w:r>
            <w:proofErr w:type="gramEnd"/>
            <w:r w:rsidRPr="005F7FFD">
              <w:rPr>
                <w:rFonts w:ascii="PragmaticaC" w:hAnsi="PragmaticaC" w:cs="PragmaticaC"/>
                <w:color w:val="000000"/>
                <w:sz w:val="16"/>
                <w:szCs w:val="16"/>
              </w:rPr>
              <w:t xml:space="preserve"> до +100 °С: </w:t>
            </w:r>
          </w:p>
          <w:p w:rsidR="005F7FFD" w:rsidRPr="005F7FFD" w:rsidRDefault="005F7FFD" w:rsidP="005F7FFD">
            <w:pPr>
              <w:autoSpaceDE w:val="0"/>
              <w:autoSpaceDN w:val="0"/>
              <w:adjustRightInd w:val="0"/>
              <w:spacing w:after="0" w:line="161" w:lineRule="atLeast"/>
              <w:rPr>
                <w:rFonts w:ascii="PragmaticaC" w:hAnsi="PragmaticaC" w:cs="PragmaticaC"/>
                <w:color w:val="000000"/>
                <w:sz w:val="16"/>
                <w:szCs w:val="16"/>
              </w:rPr>
            </w:pPr>
            <w:r w:rsidRPr="005F7FFD">
              <w:rPr>
                <w:rFonts w:ascii="PragmaticaC" w:hAnsi="PragmaticaC" w:cs="PragmaticaC"/>
                <w:color w:val="000000"/>
                <w:sz w:val="16"/>
                <w:szCs w:val="16"/>
              </w:rPr>
              <w:t xml:space="preserve">t от -250 до +100; </w:t>
            </w:r>
          </w:p>
          <w:p w:rsidR="005F7FFD" w:rsidRPr="005F7FFD" w:rsidRDefault="005F7FFD" w:rsidP="005F7FFD">
            <w:pPr>
              <w:autoSpaceDE w:val="0"/>
              <w:autoSpaceDN w:val="0"/>
              <w:adjustRightInd w:val="0"/>
              <w:spacing w:after="0" w:line="161" w:lineRule="atLeast"/>
              <w:rPr>
                <w:rFonts w:ascii="PragmaticaC" w:hAnsi="PragmaticaC" w:cs="PragmaticaC"/>
                <w:color w:val="000000"/>
                <w:sz w:val="7"/>
                <w:szCs w:val="7"/>
              </w:rPr>
            </w:pPr>
            <w:r w:rsidRPr="005F7FFD">
              <w:rPr>
                <w:rFonts w:ascii="PragmaticaC" w:hAnsi="PragmaticaC" w:cs="PragmaticaC"/>
                <w:color w:val="000000"/>
                <w:sz w:val="16"/>
                <w:szCs w:val="16"/>
              </w:rPr>
              <w:t xml:space="preserve">или t </w:t>
            </w:r>
            <w:r w:rsidRPr="005F7FFD">
              <w:rPr>
                <w:rFonts w:ascii="PragmaticaC" w:hAnsi="PragmaticaC" w:cs="PragmaticaC"/>
                <w:color w:val="000000"/>
                <w:sz w:val="7"/>
                <w:szCs w:val="7"/>
              </w:rPr>
              <w:t>+100 –250</w:t>
            </w:r>
          </w:p>
        </w:tc>
      </w:tr>
      <w:tr w:rsidR="004777D1" w:rsidRPr="004777D1" w:rsidTr="004777D1">
        <w:trPr>
          <w:gridAfter w:val="1"/>
          <w:wAfter w:w="6" w:type="dxa"/>
          <w:trHeight w:val="409"/>
        </w:trPr>
        <w:tc>
          <w:tcPr>
            <w:tcW w:w="2454" w:type="dxa"/>
          </w:tcPr>
          <w:p w:rsidR="004777D1" w:rsidRPr="004777D1" w:rsidRDefault="004777D1" w:rsidP="004777D1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PragmaticaC" w:hAnsi="PragmaticaC" w:cs="PragmaticaC"/>
                <w:color w:val="000000"/>
                <w:sz w:val="16"/>
                <w:szCs w:val="16"/>
              </w:rPr>
            </w:pPr>
            <w:r w:rsidRPr="004777D1">
              <w:rPr>
                <w:rFonts w:ascii="PragmaticaC" w:hAnsi="PragmaticaC" w:cs="PragmaticaC"/>
                <w:color w:val="000000"/>
                <w:sz w:val="16"/>
                <w:szCs w:val="16"/>
              </w:rPr>
              <w:lastRenderedPageBreak/>
              <w:t xml:space="preserve">8 </w:t>
            </w:r>
          </w:p>
        </w:tc>
        <w:tc>
          <w:tcPr>
            <w:tcW w:w="2454" w:type="dxa"/>
          </w:tcPr>
          <w:p w:rsidR="004777D1" w:rsidRPr="004777D1" w:rsidRDefault="004777D1" w:rsidP="004777D1">
            <w:pPr>
              <w:autoSpaceDE w:val="0"/>
              <w:autoSpaceDN w:val="0"/>
              <w:adjustRightInd w:val="0"/>
              <w:spacing w:after="0" w:line="161" w:lineRule="atLeast"/>
              <w:rPr>
                <w:rFonts w:ascii="PragmaticaC" w:hAnsi="PragmaticaC" w:cs="PragmaticaC"/>
                <w:color w:val="000000"/>
                <w:sz w:val="16"/>
                <w:szCs w:val="16"/>
              </w:rPr>
            </w:pPr>
            <w:r w:rsidRPr="004777D1">
              <w:rPr>
                <w:rFonts w:ascii="PragmaticaC" w:hAnsi="PragmaticaC" w:cs="PragmaticaC"/>
                <w:color w:val="000000"/>
                <w:sz w:val="16"/>
                <w:szCs w:val="16"/>
              </w:rPr>
              <w:t xml:space="preserve">Обозначение резьбы присоединительных патрубков </w:t>
            </w:r>
          </w:p>
        </w:tc>
        <w:tc>
          <w:tcPr>
            <w:tcW w:w="2452" w:type="dxa"/>
          </w:tcPr>
          <w:p w:rsidR="004777D1" w:rsidRPr="004777D1" w:rsidRDefault="004777D1" w:rsidP="004777D1">
            <w:pPr>
              <w:autoSpaceDE w:val="0"/>
              <w:autoSpaceDN w:val="0"/>
              <w:adjustRightInd w:val="0"/>
              <w:spacing w:after="0" w:line="161" w:lineRule="atLeast"/>
              <w:rPr>
                <w:rFonts w:ascii="PragmaticaC" w:hAnsi="PragmaticaC" w:cs="PragmaticaC"/>
                <w:color w:val="000000"/>
                <w:sz w:val="16"/>
                <w:szCs w:val="16"/>
              </w:rPr>
            </w:pPr>
            <w:r w:rsidRPr="004777D1">
              <w:rPr>
                <w:rFonts w:ascii="PragmaticaC" w:hAnsi="PragmaticaC" w:cs="PragmaticaC"/>
                <w:color w:val="000000"/>
                <w:sz w:val="16"/>
                <w:szCs w:val="16"/>
              </w:rPr>
              <w:t xml:space="preserve">Знак представляет собой обозначение резьбы по стандарту на нее. </w:t>
            </w:r>
          </w:p>
          <w:p w:rsidR="004777D1" w:rsidRPr="004777D1" w:rsidRDefault="004777D1" w:rsidP="004777D1">
            <w:pPr>
              <w:autoSpaceDE w:val="0"/>
              <w:autoSpaceDN w:val="0"/>
              <w:adjustRightInd w:val="0"/>
              <w:spacing w:after="0" w:line="161" w:lineRule="atLeast"/>
              <w:rPr>
                <w:rFonts w:ascii="PragmaticaC" w:hAnsi="PragmaticaC" w:cs="PragmaticaC"/>
                <w:color w:val="000000"/>
                <w:sz w:val="16"/>
                <w:szCs w:val="16"/>
              </w:rPr>
            </w:pPr>
            <w:r w:rsidRPr="004777D1">
              <w:rPr>
                <w:rFonts w:ascii="PragmaticaC" w:hAnsi="PragmaticaC" w:cs="PragmaticaC"/>
                <w:color w:val="000000"/>
                <w:sz w:val="16"/>
                <w:szCs w:val="16"/>
              </w:rPr>
              <w:t xml:space="preserve">Примеры: </w:t>
            </w:r>
          </w:p>
          <w:p w:rsidR="004777D1" w:rsidRPr="004777D1" w:rsidRDefault="004777D1" w:rsidP="004777D1">
            <w:pPr>
              <w:autoSpaceDE w:val="0"/>
              <w:autoSpaceDN w:val="0"/>
              <w:adjustRightInd w:val="0"/>
              <w:spacing w:after="0" w:line="161" w:lineRule="atLeast"/>
              <w:rPr>
                <w:rFonts w:ascii="PragmaticaC" w:hAnsi="PragmaticaC" w:cs="PragmaticaC"/>
                <w:color w:val="000000"/>
                <w:sz w:val="16"/>
                <w:szCs w:val="16"/>
              </w:rPr>
            </w:pPr>
            <w:r w:rsidRPr="004777D1">
              <w:rPr>
                <w:rFonts w:ascii="PragmaticaC" w:hAnsi="PragmaticaC" w:cs="PragmaticaC"/>
                <w:color w:val="000000"/>
                <w:sz w:val="16"/>
                <w:szCs w:val="16"/>
              </w:rPr>
              <w:t xml:space="preserve">1. M 36 ¥ 2 </w:t>
            </w:r>
          </w:p>
          <w:p w:rsidR="004777D1" w:rsidRPr="004777D1" w:rsidRDefault="004777D1" w:rsidP="004777D1">
            <w:pPr>
              <w:autoSpaceDE w:val="0"/>
              <w:autoSpaceDN w:val="0"/>
              <w:adjustRightInd w:val="0"/>
              <w:spacing w:after="0" w:line="161" w:lineRule="atLeast"/>
              <w:rPr>
                <w:rFonts w:ascii="PragmaticaC" w:hAnsi="PragmaticaC" w:cs="PragmaticaC"/>
                <w:color w:val="000000"/>
                <w:sz w:val="16"/>
                <w:szCs w:val="16"/>
              </w:rPr>
            </w:pPr>
            <w:r w:rsidRPr="004777D1">
              <w:rPr>
                <w:rFonts w:ascii="PragmaticaC" w:hAnsi="PragmaticaC" w:cs="PragmaticaC"/>
                <w:color w:val="000000"/>
                <w:sz w:val="16"/>
                <w:szCs w:val="16"/>
              </w:rPr>
              <w:t xml:space="preserve">2. R 1½" </w:t>
            </w:r>
          </w:p>
        </w:tc>
      </w:tr>
      <w:tr w:rsidR="004777D1" w:rsidRPr="004777D1" w:rsidTr="004777D1">
        <w:trPr>
          <w:gridAfter w:val="1"/>
          <w:wAfter w:w="6" w:type="dxa"/>
          <w:trHeight w:val="889"/>
        </w:trPr>
        <w:tc>
          <w:tcPr>
            <w:tcW w:w="2454" w:type="dxa"/>
          </w:tcPr>
          <w:p w:rsidR="004777D1" w:rsidRPr="004777D1" w:rsidRDefault="004777D1" w:rsidP="004777D1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PragmaticaC" w:hAnsi="PragmaticaC" w:cs="PragmaticaC"/>
                <w:color w:val="000000"/>
                <w:sz w:val="16"/>
                <w:szCs w:val="16"/>
              </w:rPr>
            </w:pPr>
            <w:r w:rsidRPr="004777D1">
              <w:rPr>
                <w:rFonts w:ascii="PragmaticaC" w:hAnsi="PragmaticaC" w:cs="PragmaticaC"/>
                <w:color w:val="000000"/>
                <w:sz w:val="16"/>
                <w:szCs w:val="16"/>
              </w:rPr>
              <w:t xml:space="preserve">9 </w:t>
            </w:r>
          </w:p>
        </w:tc>
        <w:tc>
          <w:tcPr>
            <w:tcW w:w="2454" w:type="dxa"/>
          </w:tcPr>
          <w:p w:rsidR="004777D1" w:rsidRPr="004777D1" w:rsidRDefault="004777D1" w:rsidP="004777D1">
            <w:pPr>
              <w:autoSpaceDE w:val="0"/>
              <w:autoSpaceDN w:val="0"/>
              <w:adjustRightInd w:val="0"/>
              <w:spacing w:after="0" w:line="161" w:lineRule="atLeast"/>
              <w:rPr>
                <w:rFonts w:ascii="PragmaticaC" w:hAnsi="PragmaticaC" w:cs="PragmaticaC"/>
                <w:color w:val="000000"/>
                <w:sz w:val="16"/>
                <w:szCs w:val="16"/>
              </w:rPr>
            </w:pPr>
            <w:r w:rsidRPr="004777D1">
              <w:rPr>
                <w:rFonts w:ascii="PragmaticaC" w:hAnsi="PragmaticaC" w:cs="PragmaticaC"/>
                <w:color w:val="000000"/>
                <w:sz w:val="16"/>
                <w:szCs w:val="16"/>
              </w:rPr>
              <w:t>Рабочее давление Р</w:t>
            </w:r>
            <w:r w:rsidRPr="004777D1">
              <w:rPr>
                <w:rFonts w:ascii="PragmaticaC" w:hAnsi="PragmaticaC" w:cs="PragmaticaC"/>
                <w:color w:val="000000"/>
                <w:sz w:val="9"/>
                <w:szCs w:val="9"/>
              </w:rPr>
              <w:t xml:space="preserve">Р </w:t>
            </w:r>
            <w:r w:rsidRPr="004777D1">
              <w:rPr>
                <w:rFonts w:ascii="PragmaticaC" w:hAnsi="PragmaticaC" w:cs="PragmaticaC"/>
                <w:color w:val="000000"/>
                <w:sz w:val="16"/>
                <w:szCs w:val="16"/>
              </w:rPr>
              <w:t xml:space="preserve">или расчетное давление </w:t>
            </w:r>
            <w:proofErr w:type="gramStart"/>
            <w:r w:rsidRPr="004777D1">
              <w:rPr>
                <w:rFonts w:ascii="PragmaticaC" w:hAnsi="PragmaticaC" w:cs="PragmaticaC"/>
                <w:color w:val="000000"/>
                <w:sz w:val="16"/>
                <w:szCs w:val="16"/>
              </w:rPr>
              <w:t>Р</w:t>
            </w:r>
            <w:proofErr w:type="gramEnd"/>
            <w:r w:rsidRPr="004777D1">
              <w:rPr>
                <w:rFonts w:ascii="PragmaticaC" w:hAnsi="PragmaticaC" w:cs="PragmaticaC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2452" w:type="dxa"/>
          </w:tcPr>
          <w:p w:rsidR="004777D1" w:rsidRPr="004777D1" w:rsidRDefault="004777D1" w:rsidP="004777D1">
            <w:pPr>
              <w:autoSpaceDE w:val="0"/>
              <w:autoSpaceDN w:val="0"/>
              <w:adjustRightInd w:val="0"/>
              <w:spacing w:after="0" w:line="161" w:lineRule="atLeast"/>
              <w:rPr>
                <w:rFonts w:ascii="PragmaticaC" w:hAnsi="PragmaticaC" w:cs="PragmaticaC"/>
                <w:color w:val="000000"/>
                <w:sz w:val="16"/>
                <w:szCs w:val="16"/>
              </w:rPr>
            </w:pPr>
            <w:r w:rsidRPr="004777D1">
              <w:rPr>
                <w:rFonts w:ascii="PragmaticaC" w:hAnsi="PragmaticaC" w:cs="PragmaticaC"/>
                <w:color w:val="000000"/>
                <w:sz w:val="16"/>
                <w:szCs w:val="16"/>
              </w:rPr>
              <w:t xml:space="preserve">Знак представляет собой буквенно-цифровое сочетание. </w:t>
            </w:r>
          </w:p>
          <w:p w:rsidR="004777D1" w:rsidRPr="004777D1" w:rsidRDefault="004777D1" w:rsidP="004777D1">
            <w:pPr>
              <w:autoSpaceDE w:val="0"/>
              <w:autoSpaceDN w:val="0"/>
              <w:adjustRightInd w:val="0"/>
              <w:spacing w:after="0" w:line="161" w:lineRule="atLeast"/>
              <w:rPr>
                <w:rFonts w:ascii="PragmaticaC" w:hAnsi="PragmaticaC" w:cs="PragmaticaC"/>
                <w:color w:val="000000"/>
                <w:sz w:val="16"/>
                <w:szCs w:val="16"/>
              </w:rPr>
            </w:pPr>
            <w:r w:rsidRPr="004777D1">
              <w:rPr>
                <w:rFonts w:ascii="PragmaticaC" w:hAnsi="PragmaticaC" w:cs="PragmaticaC"/>
                <w:color w:val="000000"/>
                <w:sz w:val="16"/>
                <w:szCs w:val="16"/>
              </w:rPr>
              <w:t xml:space="preserve">Примеры: </w:t>
            </w:r>
          </w:p>
          <w:p w:rsidR="004777D1" w:rsidRPr="004777D1" w:rsidRDefault="004777D1" w:rsidP="004777D1">
            <w:pPr>
              <w:autoSpaceDE w:val="0"/>
              <w:autoSpaceDN w:val="0"/>
              <w:adjustRightInd w:val="0"/>
              <w:spacing w:after="0" w:line="161" w:lineRule="atLeast"/>
              <w:rPr>
                <w:rFonts w:ascii="PragmaticaC" w:hAnsi="PragmaticaC" w:cs="PragmaticaC"/>
                <w:color w:val="000000"/>
                <w:sz w:val="16"/>
                <w:szCs w:val="16"/>
              </w:rPr>
            </w:pPr>
            <w:r w:rsidRPr="004777D1">
              <w:rPr>
                <w:rFonts w:ascii="PragmaticaC" w:hAnsi="PragmaticaC" w:cs="PragmaticaC"/>
                <w:color w:val="000000"/>
                <w:sz w:val="16"/>
                <w:szCs w:val="16"/>
              </w:rPr>
              <w:t xml:space="preserve">1. Для арматуры на рабочее давление 15 МПа </w:t>
            </w:r>
          </w:p>
          <w:p w:rsidR="004777D1" w:rsidRPr="004777D1" w:rsidRDefault="004777D1" w:rsidP="004777D1">
            <w:pPr>
              <w:autoSpaceDE w:val="0"/>
              <w:autoSpaceDN w:val="0"/>
              <w:adjustRightInd w:val="0"/>
              <w:spacing w:after="0" w:line="161" w:lineRule="atLeast"/>
              <w:rPr>
                <w:rFonts w:ascii="PragmaticaC" w:hAnsi="PragmaticaC" w:cs="PragmaticaC"/>
                <w:color w:val="000000"/>
                <w:sz w:val="16"/>
                <w:szCs w:val="16"/>
              </w:rPr>
            </w:pPr>
            <w:r w:rsidRPr="004777D1">
              <w:rPr>
                <w:rFonts w:ascii="PragmaticaC" w:hAnsi="PragmaticaC" w:cs="PragmaticaC"/>
                <w:color w:val="000000"/>
                <w:sz w:val="16"/>
                <w:szCs w:val="16"/>
              </w:rPr>
              <w:t>(150 кгс/см</w:t>
            </w:r>
            <w:proofErr w:type="gramStart"/>
            <w:r w:rsidRPr="004777D1">
              <w:rPr>
                <w:rFonts w:ascii="PragmaticaC" w:hAnsi="PragmaticaC" w:cs="PragmaticaC"/>
                <w:color w:val="000000"/>
                <w:sz w:val="9"/>
                <w:szCs w:val="9"/>
              </w:rPr>
              <w:t>2</w:t>
            </w:r>
            <w:proofErr w:type="gramEnd"/>
            <w:r w:rsidRPr="004777D1">
              <w:rPr>
                <w:rFonts w:ascii="PragmaticaC" w:hAnsi="PragmaticaC" w:cs="PragmaticaC"/>
                <w:color w:val="000000"/>
                <w:sz w:val="16"/>
                <w:szCs w:val="16"/>
              </w:rPr>
              <w:t>): Р</w:t>
            </w:r>
            <w:r w:rsidRPr="004777D1">
              <w:rPr>
                <w:rFonts w:ascii="PragmaticaC" w:hAnsi="PragmaticaC" w:cs="PragmaticaC"/>
                <w:color w:val="000000"/>
                <w:sz w:val="9"/>
                <w:szCs w:val="9"/>
              </w:rPr>
              <w:t xml:space="preserve">Р </w:t>
            </w:r>
            <w:r w:rsidRPr="004777D1">
              <w:rPr>
                <w:rFonts w:ascii="PragmaticaC" w:hAnsi="PragmaticaC" w:cs="PragmaticaC"/>
                <w:color w:val="000000"/>
                <w:sz w:val="16"/>
                <w:szCs w:val="16"/>
              </w:rPr>
              <w:t xml:space="preserve">150. </w:t>
            </w:r>
          </w:p>
          <w:p w:rsidR="004777D1" w:rsidRPr="004777D1" w:rsidRDefault="004777D1" w:rsidP="004777D1">
            <w:pPr>
              <w:autoSpaceDE w:val="0"/>
              <w:autoSpaceDN w:val="0"/>
              <w:adjustRightInd w:val="0"/>
              <w:spacing w:after="0" w:line="161" w:lineRule="atLeast"/>
              <w:rPr>
                <w:rFonts w:ascii="PragmaticaC" w:hAnsi="PragmaticaC" w:cs="PragmaticaC"/>
                <w:color w:val="000000"/>
                <w:sz w:val="16"/>
                <w:szCs w:val="16"/>
              </w:rPr>
            </w:pPr>
            <w:r w:rsidRPr="004777D1">
              <w:rPr>
                <w:rFonts w:ascii="PragmaticaC" w:hAnsi="PragmaticaC" w:cs="PragmaticaC"/>
                <w:color w:val="000000"/>
                <w:sz w:val="16"/>
                <w:szCs w:val="16"/>
              </w:rPr>
              <w:t>2. Для арматуры на рабочее давление 5 · 10</w:t>
            </w:r>
            <w:r w:rsidRPr="004777D1">
              <w:rPr>
                <w:rFonts w:ascii="PragmaticaC" w:hAnsi="PragmaticaC" w:cs="PragmaticaC"/>
                <w:color w:val="000000"/>
                <w:sz w:val="9"/>
                <w:szCs w:val="9"/>
              </w:rPr>
              <w:t xml:space="preserve">–3 </w:t>
            </w:r>
            <w:r w:rsidRPr="004777D1">
              <w:rPr>
                <w:rFonts w:ascii="PragmaticaC" w:hAnsi="PragmaticaC" w:cs="PragmaticaC"/>
                <w:color w:val="000000"/>
                <w:sz w:val="16"/>
                <w:szCs w:val="16"/>
              </w:rPr>
              <w:t xml:space="preserve">мм </w:t>
            </w:r>
            <w:proofErr w:type="spellStart"/>
            <w:r w:rsidRPr="004777D1">
              <w:rPr>
                <w:rFonts w:ascii="PragmaticaC" w:hAnsi="PragmaticaC" w:cs="PragmaticaC"/>
                <w:color w:val="000000"/>
                <w:sz w:val="16"/>
                <w:szCs w:val="16"/>
              </w:rPr>
              <w:t>рт.ст</w:t>
            </w:r>
            <w:proofErr w:type="spellEnd"/>
            <w:r w:rsidRPr="004777D1">
              <w:rPr>
                <w:rFonts w:ascii="PragmaticaC" w:hAnsi="PragmaticaC" w:cs="PragmaticaC"/>
                <w:color w:val="000000"/>
                <w:sz w:val="16"/>
                <w:szCs w:val="16"/>
              </w:rPr>
              <w:t xml:space="preserve">.: </w:t>
            </w:r>
            <w:proofErr w:type="spellStart"/>
            <w:r w:rsidRPr="004777D1">
              <w:rPr>
                <w:rFonts w:ascii="PragmaticaC" w:hAnsi="PragmaticaC" w:cs="PragmaticaC"/>
                <w:color w:val="000000"/>
                <w:sz w:val="16"/>
                <w:szCs w:val="16"/>
              </w:rPr>
              <w:t>Hg</w:t>
            </w:r>
            <w:proofErr w:type="spellEnd"/>
            <w:r w:rsidRPr="004777D1">
              <w:rPr>
                <w:rFonts w:ascii="PragmaticaC" w:hAnsi="PragmaticaC" w:cs="PragmaticaC"/>
                <w:color w:val="000000"/>
                <w:sz w:val="16"/>
                <w:szCs w:val="16"/>
              </w:rPr>
              <w:t xml:space="preserve"> 5 · 10</w:t>
            </w:r>
            <w:r w:rsidRPr="004777D1">
              <w:rPr>
                <w:rFonts w:ascii="PragmaticaC" w:hAnsi="PragmaticaC" w:cs="PragmaticaC"/>
                <w:color w:val="000000"/>
                <w:sz w:val="9"/>
                <w:szCs w:val="9"/>
              </w:rPr>
              <w:t>–3</w:t>
            </w:r>
            <w:r w:rsidRPr="004777D1">
              <w:rPr>
                <w:rFonts w:ascii="PragmaticaC" w:hAnsi="PragmaticaC" w:cs="PragmaticaC"/>
                <w:color w:val="000000"/>
                <w:sz w:val="16"/>
                <w:szCs w:val="16"/>
              </w:rPr>
              <w:t xml:space="preserve">. </w:t>
            </w:r>
          </w:p>
          <w:p w:rsidR="004777D1" w:rsidRPr="004777D1" w:rsidRDefault="004777D1" w:rsidP="004777D1">
            <w:pPr>
              <w:autoSpaceDE w:val="0"/>
              <w:autoSpaceDN w:val="0"/>
              <w:adjustRightInd w:val="0"/>
              <w:spacing w:after="0" w:line="161" w:lineRule="atLeast"/>
              <w:rPr>
                <w:rFonts w:ascii="PragmaticaC" w:hAnsi="PragmaticaC" w:cs="PragmaticaC"/>
                <w:color w:val="000000"/>
                <w:sz w:val="16"/>
                <w:szCs w:val="16"/>
              </w:rPr>
            </w:pPr>
            <w:r w:rsidRPr="004777D1">
              <w:rPr>
                <w:rFonts w:ascii="PragmaticaC" w:hAnsi="PragmaticaC" w:cs="PragmaticaC"/>
                <w:color w:val="000000"/>
                <w:sz w:val="16"/>
                <w:szCs w:val="16"/>
              </w:rPr>
              <w:t>3. Для арматуры, работающей в диапазоне рабочих давлений от 5 · 10</w:t>
            </w:r>
            <w:r w:rsidRPr="004777D1">
              <w:rPr>
                <w:rFonts w:ascii="PragmaticaC" w:hAnsi="PragmaticaC" w:cs="PragmaticaC"/>
                <w:color w:val="000000"/>
                <w:sz w:val="9"/>
                <w:szCs w:val="9"/>
              </w:rPr>
              <w:t xml:space="preserve">–3 </w:t>
            </w:r>
            <w:r w:rsidRPr="004777D1">
              <w:rPr>
                <w:rFonts w:ascii="PragmaticaC" w:hAnsi="PragmaticaC" w:cs="PragmaticaC"/>
                <w:color w:val="000000"/>
                <w:sz w:val="16"/>
                <w:szCs w:val="16"/>
              </w:rPr>
              <w:t xml:space="preserve">мм </w:t>
            </w:r>
            <w:proofErr w:type="spellStart"/>
            <w:r w:rsidRPr="004777D1">
              <w:rPr>
                <w:rFonts w:ascii="PragmaticaC" w:hAnsi="PragmaticaC" w:cs="PragmaticaC"/>
                <w:color w:val="000000"/>
                <w:sz w:val="16"/>
                <w:szCs w:val="16"/>
              </w:rPr>
              <w:t>рт.ст</w:t>
            </w:r>
            <w:proofErr w:type="spellEnd"/>
            <w:r w:rsidRPr="004777D1">
              <w:rPr>
                <w:rFonts w:ascii="PragmaticaC" w:hAnsi="PragmaticaC" w:cs="PragmaticaC"/>
                <w:color w:val="000000"/>
                <w:sz w:val="16"/>
                <w:szCs w:val="16"/>
              </w:rPr>
              <w:t>. до 15 МПа (150 кгс/см</w:t>
            </w:r>
            <w:proofErr w:type="gramStart"/>
            <w:r w:rsidRPr="004777D1">
              <w:rPr>
                <w:rFonts w:ascii="PragmaticaC" w:hAnsi="PragmaticaC" w:cs="PragmaticaC"/>
                <w:color w:val="000000"/>
                <w:sz w:val="9"/>
                <w:szCs w:val="9"/>
              </w:rPr>
              <w:t>2</w:t>
            </w:r>
            <w:proofErr w:type="gramEnd"/>
            <w:r w:rsidRPr="004777D1">
              <w:rPr>
                <w:rFonts w:ascii="PragmaticaC" w:hAnsi="PragmaticaC" w:cs="PragmaticaC"/>
                <w:color w:val="000000"/>
                <w:sz w:val="16"/>
                <w:szCs w:val="16"/>
              </w:rPr>
              <w:t xml:space="preserve">): </w:t>
            </w:r>
          </w:p>
          <w:p w:rsidR="004777D1" w:rsidRPr="004777D1" w:rsidRDefault="004777D1" w:rsidP="004777D1">
            <w:pPr>
              <w:autoSpaceDE w:val="0"/>
              <w:autoSpaceDN w:val="0"/>
              <w:adjustRightInd w:val="0"/>
              <w:spacing w:after="0" w:line="161" w:lineRule="atLeast"/>
              <w:rPr>
                <w:rFonts w:ascii="PragmaticaC" w:hAnsi="PragmaticaC" w:cs="PragmaticaC"/>
                <w:color w:val="000000"/>
                <w:sz w:val="16"/>
                <w:szCs w:val="16"/>
              </w:rPr>
            </w:pPr>
            <w:r w:rsidRPr="004777D1">
              <w:rPr>
                <w:rFonts w:ascii="PragmaticaC" w:hAnsi="PragmaticaC" w:cs="PragmaticaC"/>
                <w:color w:val="000000"/>
                <w:sz w:val="16"/>
                <w:szCs w:val="16"/>
              </w:rPr>
              <w:t xml:space="preserve">от </w:t>
            </w:r>
            <w:proofErr w:type="spellStart"/>
            <w:r w:rsidRPr="004777D1">
              <w:rPr>
                <w:rFonts w:ascii="PragmaticaC" w:hAnsi="PragmaticaC" w:cs="PragmaticaC"/>
                <w:color w:val="000000"/>
                <w:sz w:val="16"/>
                <w:szCs w:val="16"/>
              </w:rPr>
              <w:t>Hg</w:t>
            </w:r>
            <w:proofErr w:type="spellEnd"/>
            <w:r w:rsidRPr="004777D1">
              <w:rPr>
                <w:rFonts w:ascii="PragmaticaC" w:hAnsi="PragmaticaC" w:cs="PragmaticaC"/>
                <w:color w:val="000000"/>
                <w:sz w:val="16"/>
                <w:szCs w:val="16"/>
              </w:rPr>
              <w:t xml:space="preserve"> 5 · 10</w:t>
            </w:r>
            <w:r w:rsidRPr="004777D1">
              <w:rPr>
                <w:rFonts w:ascii="PragmaticaC" w:hAnsi="PragmaticaC" w:cs="PragmaticaC"/>
                <w:color w:val="000000"/>
                <w:sz w:val="9"/>
                <w:szCs w:val="9"/>
              </w:rPr>
              <w:t xml:space="preserve">–3 </w:t>
            </w:r>
            <w:r w:rsidRPr="004777D1">
              <w:rPr>
                <w:rFonts w:ascii="PragmaticaC" w:hAnsi="PragmaticaC" w:cs="PragmaticaC"/>
                <w:color w:val="000000"/>
                <w:sz w:val="16"/>
                <w:szCs w:val="16"/>
              </w:rPr>
              <w:t>до Р</w:t>
            </w:r>
            <w:r w:rsidRPr="004777D1">
              <w:rPr>
                <w:rFonts w:ascii="PragmaticaC" w:hAnsi="PragmaticaC" w:cs="PragmaticaC"/>
                <w:color w:val="000000"/>
                <w:sz w:val="9"/>
                <w:szCs w:val="9"/>
              </w:rPr>
              <w:t xml:space="preserve">Р </w:t>
            </w:r>
            <w:r w:rsidRPr="004777D1">
              <w:rPr>
                <w:rFonts w:ascii="PragmaticaC" w:hAnsi="PragmaticaC" w:cs="PragmaticaC"/>
                <w:color w:val="000000"/>
                <w:sz w:val="16"/>
                <w:szCs w:val="16"/>
              </w:rPr>
              <w:t xml:space="preserve">150. </w:t>
            </w:r>
          </w:p>
          <w:p w:rsidR="004777D1" w:rsidRPr="004777D1" w:rsidRDefault="004777D1" w:rsidP="004777D1">
            <w:pPr>
              <w:autoSpaceDE w:val="0"/>
              <w:autoSpaceDN w:val="0"/>
              <w:adjustRightInd w:val="0"/>
              <w:spacing w:after="0" w:line="161" w:lineRule="atLeast"/>
              <w:rPr>
                <w:rFonts w:ascii="PragmaticaC" w:hAnsi="PragmaticaC" w:cs="PragmaticaC"/>
                <w:color w:val="000000"/>
                <w:sz w:val="16"/>
                <w:szCs w:val="16"/>
              </w:rPr>
            </w:pPr>
            <w:r w:rsidRPr="004777D1">
              <w:rPr>
                <w:rFonts w:ascii="PragmaticaC" w:hAnsi="PragmaticaC" w:cs="PragmaticaC"/>
                <w:color w:val="000000"/>
                <w:sz w:val="16"/>
                <w:szCs w:val="16"/>
              </w:rPr>
              <w:t>4. Для арматуры на расчетное давление 9 МПа (90 кгс/см</w:t>
            </w:r>
            <w:proofErr w:type="gramStart"/>
            <w:r w:rsidRPr="004777D1">
              <w:rPr>
                <w:rFonts w:ascii="PragmaticaC" w:hAnsi="PragmaticaC" w:cs="PragmaticaC"/>
                <w:color w:val="000000"/>
                <w:sz w:val="9"/>
                <w:szCs w:val="9"/>
              </w:rPr>
              <w:t>2</w:t>
            </w:r>
            <w:proofErr w:type="gramEnd"/>
            <w:r w:rsidRPr="004777D1">
              <w:rPr>
                <w:rFonts w:ascii="PragmaticaC" w:hAnsi="PragmaticaC" w:cs="PragmaticaC"/>
                <w:color w:val="000000"/>
                <w:sz w:val="16"/>
                <w:szCs w:val="16"/>
              </w:rPr>
              <w:t xml:space="preserve">): </w:t>
            </w:r>
            <w:proofErr w:type="gramStart"/>
            <w:r w:rsidRPr="004777D1">
              <w:rPr>
                <w:rFonts w:ascii="PragmaticaC" w:hAnsi="PragmaticaC" w:cs="PragmaticaC"/>
                <w:color w:val="000000"/>
                <w:sz w:val="16"/>
                <w:szCs w:val="16"/>
              </w:rPr>
              <w:t>Р</w:t>
            </w:r>
            <w:proofErr w:type="gramEnd"/>
            <w:r w:rsidRPr="004777D1">
              <w:rPr>
                <w:rFonts w:ascii="PragmaticaC" w:hAnsi="PragmaticaC" w:cs="PragmaticaC"/>
                <w:color w:val="000000"/>
                <w:sz w:val="16"/>
                <w:szCs w:val="16"/>
              </w:rPr>
              <w:t xml:space="preserve"> 90 </w:t>
            </w:r>
          </w:p>
        </w:tc>
      </w:tr>
      <w:tr w:rsidR="004777D1" w:rsidRPr="004777D1" w:rsidTr="004777D1">
        <w:trPr>
          <w:gridAfter w:val="1"/>
          <w:wAfter w:w="6" w:type="dxa"/>
          <w:trHeight w:val="169"/>
        </w:trPr>
        <w:tc>
          <w:tcPr>
            <w:tcW w:w="2454" w:type="dxa"/>
          </w:tcPr>
          <w:p w:rsidR="004777D1" w:rsidRPr="004777D1" w:rsidRDefault="004777D1" w:rsidP="004777D1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PragmaticaC" w:hAnsi="PragmaticaC" w:cs="PragmaticaC"/>
                <w:color w:val="000000"/>
                <w:sz w:val="16"/>
                <w:szCs w:val="16"/>
              </w:rPr>
            </w:pPr>
            <w:r w:rsidRPr="004777D1">
              <w:rPr>
                <w:rFonts w:ascii="PragmaticaC" w:hAnsi="PragmaticaC" w:cs="PragmaticaC"/>
                <w:color w:val="000000"/>
                <w:sz w:val="16"/>
                <w:szCs w:val="16"/>
              </w:rPr>
              <w:t xml:space="preserve">10 </w:t>
            </w:r>
          </w:p>
        </w:tc>
        <w:tc>
          <w:tcPr>
            <w:tcW w:w="2454" w:type="dxa"/>
          </w:tcPr>
          <w:p w:rsidR="004777D1" w:rsidRPr="004777D1" w:rsidRDefault="004777D1" w:rsidP="004777D1">
            <w:pPr>
              <w:autoSpaceDE w:val="0"/>
              <w:autoSpaceDN w:val="0"/>
              <w:adjustRightInd w:val="0"/>
              <w:spacing w:after="0" w:line="161" w:lineRule="atLeast"/>
              <w:rPr>
                <w:rFonts w:ascii="PragmaticaC" w:hAnsi="PragmaticaC" w:cs="PragmaticaC"/>
                <w:color w:val="000000"/>
                <w:sz w:val="16"/>
                <w:szCs w:val="16"/>
              </w:rPr>
            </w:pPr>
            <w:r w:rsidRPr="004777D1">
              <w:rPr>
                <w:rFonts w:ascii="PragmaticaC" w:hAnsi="PragmaticaC" w:cs="PragmaticaC"/>
                <w:color w:val="000000"/>
                <w:sz w:val="16"/>
                <w:szCs w:val="16"/>
              </w:rPr>
              <w:t xml:space="preserve">Обозначение арматуры (привода) </w:t>
            </w:r>
          </w:p>
        </w:tc>
        <w:tc>
          <w:tcPr>
            <w:tcW w:w="2452" w:type="dxa"/>
          </w:tcPr>
          <w:p w:rsidR="004777D1" w:rsidRPr="004777D1" w:rsidRDefault="004777D1" w:rsidP="004777D1">
            <w:pPr>
              <w:autoSpaceDE w:val="0"/>
              <w:autoSpaceDN w:val="0"/>
              <w:adjustRightInd w:val="0"/>
              <w:spacing w:after="0" w:line="161" w:lineRule="atLeast"/>
              <w:rPr>
                <w:rFonts w:ascii="PragmaticaC" w:hAnsi="PragmaticaC" w:cs="PragmaticaC"/>
                <w:color w:val="000000"/>
                <w:sz w:val="16"/>
                <w:szCs w:val="16"/>
              </w:rPr>
            </w:pPr>
            <w:r w:rsidRPr="004777D1">
              <w:rPr>
                <w:rFonts w:ascii="PragmaticaC" w:hAnsi="PragmaticaC" w:cs="PragmaticaC"/>
                <w:color w:val="000000"/>
                <w:sz w:val="16"/>
                <w:szCs w:val="16"/>
              </w:rPr>
              <w:t xml:space="preserve">По основному конструкторскому документу </w:t>
            </w:r>
          </w:p>
        </w:tc>
      </w:tr>
      <w:tr w:rsidR="004777D1" w:rsidRPr="004777D1" w:rsidTr="004777D1">
        <w:trPr>
          <w:gridAfter w:val="1"/>
          <w:wAfter w:w="6" w:type="dxa"/>
          <w:trHeight w:val="89"/>
        </w:trPr>
        <w:tc>
          <w:tcPr>
            <w:tcW w:w="2454" w:type="dxa"/>
          </w:tcPr>
          <w:p w:rsidR="004777D1" w:rsidRPr="004777D1" w:rsidRDefault="004777D1" w:rsidP="004777D1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PragmaticaC" w:hAnsi="PragmaticaC" w:cs="PragmaticaC"/>
                <w:color w:val="000000"/>
                <w:sz w:val="16"/>
                <w:szCs w:val="16"/>
              </w:rPr>
            </w:pPr>
            <w:r w:rsidRPr="004777D1">
              <w:rPr>
                <w:rFonts w:ascii="PragmaticaC" w:hAnsi="PragmaticaC" w:cs="PragmaticaC"/>
                <w:color w:val="000000"/>
                <w:sz w:val="16"/>
                <w:szCs w:val="16"/>
              </w:rPr>
              <w:t xml:space="preserve">11 </w:t>
            </w:r>
          </w:p>
        </w:tc>
        <w:tc>
          <w:tcPr>
            <w:tcW w:w="2454" w:type="dxa"/>
          </w:tcPr>
          <w:p w:rsidR="004777D1" w:rsidRPr="004777D1" w:rsidRDefault="004777D1" w:rsidP="004777D1">
            <w:pPr>
              <w:autoSpaceDE w:val="0"/>
              <w:autoSpaceDN w:val="0"/>
              <w:adjustRightInd w:val="0"/>
              <w:spacing w:after="0" w:line="161" w:lineRule="atLeast"/>
              <w:rPr>
                <w:rFonts w:ascii="PragmaticaC" w:hAnsi="PragmaticaC" w:cs="PragmaticaC"/>
                <w:color w:val="000000"/>
                <w:sz w:val="16"/>
                <w:szCs w:val="16"/>
              </w:rPr>
            </w:pPr>
            <w:r w:rsidRPr="004777D1">
              <w:rPr>
                <w:rFonts w:ascii="PragmaticaC" w:hAnsi="PragmaticaC" w:cs="PragmaticaC"/>
                <w:color w:val="000000"/>
                <w:sz w:val="16"/>
                <w:szCs w:val="16"/>
              </w:rPr>
              <w:t xml:space="preserve">Обозначение стандарта </w:t>
            </w:r>
          </w:p>
        </w:tc>
        <w:tc>
          <w:tcPr>
            <w:tcW w:w="2452" w:type="dxa"/>
          </w:tcPr>
          <w:p w:rsidR="004777D1" w:rsidRPr="004777D1" w:rsidRDefault="004777D1" w:rsidP="004777D1">
            <w:pPr>
              <w:autoSpaceDE w:val="0"/>
              <w:autoSpaceDN w:val="0"/>
              <w:adjustRightInd w:val="0"/>
              <w:spacing w:after="0" w:line="161" w:lineRule="atLeast"/>
              <w:rPr>
                <w:rFonts w:ascii="PragmaticaC" w:hAnsi="PragmaticaC" w:cs="PragmaticaC"/>
                <w:color w:val="000000"/>
                <w:sz w:val="16"/>
                <w:szCs w:val="16"/>
              </w:rPr>
            </w:pPr>
            <w:r w:rsidRPr="004777D1">
              <w:rPr>
                <w:rFonts w:ascii="PragmaticaC" w:hAnsi="PragmaticaC" w:cs="PragmaticaC"/>
                <w:color w:val="000000"/>
                <w:sz w:val="16"/>
                <w:szCs w:val="16"/>
              </w:rPr>
              <w:t xml:space="preserve">Если изделие стандартизовано </w:t>
            </w:r>
          </w:p>
        </w:tc>
      </w:tr>
      <w:tr w:rsidR="004777D1" w:rsidRPr="004777D1" w:rsidTr="004777D1">
        <w:trPr>
          <w:gridAfter w:val="1"/>
          <w:wAfter w:w="6" w:type="dxa"/>
          <w:trHeight w:val="169"/>
        </w:trPr>
        <w:tc>
          <w:tcPr>
            <w:tcW w:w="2454" w:type="dxa"/>
          </w:tcPr>
          <w:p w:rsidR="004777D1" w:rsidRPr="004777D1" w:rsidRDefault="004777D1" w:rsidP="004777D1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PragmaticaC" w:hAnsi="PragmaticaC" w:cs="PragmaticaC"/>
                <w:color w:val="000000"/>
                <w:sz w:val="16"/>
                <w:szCs w:val="16"/>
              </w:rPr>
            </w:pPr>
            <w:r w:rsidRPr="004777D1">
              <w:rPr>
                <w:rFonts w:ascii="PragmaticaC" w:hAnsi="PragmaticaC" w:cs="PragmaticaC"/>
                <w:color w:val="000000"/>
                <w:sz w:val="16"/>
                <w:szCs w:val="16"/>
              </w:rPr>
              <w:t xml:space="preserve">12 </w:t>
            </w:r>
          </w:p>
        </w:tc>
        <w:tc>
          <w:tcPr>
            <w:tcW w:w="2454" w:type="dxa"/>
          </w:tcPr>
          <w:p w:rsidR="004777D1" w:rsidRPr="004777D1" w:rsidRDefault="004777D1" w:rsidP="004777D1">
            <w:pPr>
              <w:autoSpaceDE w:val="0"/>
              <w:autoSpaceDN w:val="0"/>
              <w:adjustRightInd w:val="0"/>
              <w:spacing w:after="0" w:line="161" w:lineRule="atLeast"/>
              <w:rPr>
                <w:rFonts w:ascii="PragmaticaC" w:hAnsi="PragmaticaC" w:cs="PragmaticaC"/>
                <w:color w:val="000000"/>
                <w:sz w:val="16"/>
                <w:szCs w:val="16"/>
              </w:rPr>
            </w:pPr>
            <w:r w:rsidRPr="004777D1">
              <w:rPr>
                <w:rFonts w:ascii="PragmaticaC" w:hAnsi="PragmaticaC" w:cs="PragmaticaC"/>
                <w:color w:val="000000"/>
                <w:sz w:val="16"/>
                <w:szCs w:val="16"/>
              </w:rPr>
              <w:t xml:space="preserve">Номер плавки </w:t>
            </w:r>
          </w:p>
        </w:tc>
        <w:tc>
          <w:tcPr>
            <w:tcW w:w="2452" w:type="dxa"/>
          </w:tcPr>
          <w:p w:rsidR="004777D1" w:rsidRPr="004777D1" w:rsidRDefault="004777D1" w:rsidP="004777D1">
            <w:pPr>
              <w:autoSpaceDE w:val="0"/>
              <w:autoSpaceDN w:val="0"/>
              <w:adjustRightInd w:val="0"/>
              <w:spacing w:after="0" w:line="161" w:lineRule="atLeast"/>
              <w:rPr>
                <w:rFonts w:ascii="PragmaticaC" w:hAnsi="PragmaticaC" w:cs="PragmaticaC"/>
                <w:color w:val="000000"/>
                <w:sz w:val="16"/>
                <w:szCs w:val="16"/>
              </w:rPr>
            </w:pPr>
            <w:r w:rsidRPr="004777D1">
              <w:rPr>
                <w:rFonts w:ascii="PragmaticaC" w:hAnsi="PragmaticaC" w:cs="PragmaticaC"/>
                <w:color w:val="000000"/>
                <w:sz w:val="16"/>
                <w:szCs w:val="16"/>
              </w:rPr>
              <w:t>Знак включают в состав маркировки в случае, если корпус</w:t>
            </w:r>
            <w:r w:rsidRPr="004777D1">
              <w:rPr>
                <w:rFonts w:ascii="PragmaticaC" w:hAnsi="PragmaticaC" w:cs="PragmaticaC"/>
                <w:color w:val="000000"/>
                <w:sz w:val="16"/>
                <w:szCs w:val="16"/>
              </w:rPr>
              <w:softHyphen/>
              <w:t xml:space="preserve">ные детали литые </w:t>
            </w:r>
          </w:p>
        </w:tc>
      </w:tr>
      <w:tr w:rsidR="004777D1" w:rsidRPr="004777D1" w:rsidTr="004777D1">
        <w:trPr>
          <w:gridAfter w:val="1"/>
          <w:wAfter w:w="6" w:type="dxa"/>
          <w:trHeight w:val="329"/>
        </w:trPr>
        <w:tc>
          <w:tcPr>
            <w:tcW w:w="2454" w:type="dxa"/>
          </w:tcPr>
          <w:p w:rsidR="004777D1" w:rsidRPr="004777D1" w:rsidRDefault="004777D1" w:rsidP="004777D1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PragmaticaC" w:hAnsi="PragmaticaC" w:cs="PragmaticaC"/>
                <w:color w:val="000000"/>
                <w:sz w:val="16"/>
                <w:szCs w:val="16"/>
              </w:rPr>
            </w:pPr>
            <w:r w:rsidRPr="004777D1">
              <w:rPr>
                <w:rFonts w:ascii="PragmaticaC" w:hAnsi="PragmaticaC" w:cs="PragmaticaC"/>
                <w:color w:val="000000"/>
                <w:sz w:val="16"/>
                <w:szCs w:val="16"/>
              </w:rPr>
              <w:t xml:space="preserve">13 </w:t>
            </w:r>
          </w:p>
        </w:tc>
        <w:tc>
          <w:tcPr>
            <w:tcW w:w="2454" w:type="dxa"/>
          </w:tcPr>
          <w:p w:rsidR="004777D1" w:rsidRPr="004777D1" w:rsidRDefault="004777D1" w:rsidP="004777D1">
            <w:pPr>
              <w:autoSpaceDE w:val="0"/>
              <w:autoSpaceDN w:val="0"/>
              <w:adjustRightInd w:val="0"/>
              <w:spacing w:after="0" w:line="161" w:lineRule="atLeast"/>
              <w:rPr>
                <w:rFonts w:ascii="PragmaticaC" w:hAnsi="PragmaticaC" w:cs="PragmaticaC"/>
                <w:color w:val="000000"/>
                <w:sz w:val="16"/>
                <w:szCs w:val="16"/>
              </w:rPr>
            </w:pPr>
            <w:r w:rsidRPr="004777D1">
              <w:rPr>
                <w:rFonts w:ascii="PragmaticaC" w:hAnsi="PragmaticaC" w:cs="PragmaticaC"/>
                <w:color w:val="000000"/>
                <w:sz w:val="16"/>
                <w:szCs w:val="16"/>
              </w:rPr>
              <w:t>Индекс (код) армату</w:t>
            </w:r>
            <w:r w:rsidRPr="004777D1">
              <w:rPr>
                <w:rFonts w:ascii="PragmaticaC" w:hAnsi="PragmaticaC" w:cs="PragmaticaC"/>
                <w:color w:val="000000"/>
                <w:sz w:val="16"/>
                <w:szCs w:val="16"/>
              </w:rPr>
              <w:softHyphen/>
              <w:t xml:space="preserve">ры с характеристикой внутренних деталей арматуры </w:t>
            </w:r>
          </w:p>
        </w:tc>
        <w:tc>
          <w:tcPr>
            <w:tcW w:w="2452" w:type="dxa"/>
          </w:tcPr>
          <w:p w:rsidR="004777D1" w:rsidRPr="004777D1" w:rsidRDefault="004777D1" w:rsidP="004777D1">
            <w:pPr>
              <w:autoSpaceDE w:val="0"/>
              <w:autoSpaceDN w:val="0"/>
              <w:adjustRightInd w:val="0"/>
              <w:spacing w:after="0" w:line="161" w:lineRule="atLeast"/>
              <w:rPr>
                <w:rFonts w:ascii="PragmaticaC" w:hAnsi="PragmaticaC" w:cs="PragmaticaC"/>
                <w:color w:val="000000"/>
                <w:sz w:val="16"/>
                <w:szCs w:val="16"/>
              </w:rPr>
            </w:pPr>
            <w:r w:rsidRPr="004777D1">
              <w:rPr>
                <w:rFonts w:ascii="PragmaticaC" w:hAnsi="PragmaticaC" w:cs="PragmaticaC"/>
                <w:color w:val="000000"/>
                <w:sz w:val="16"/>
                <w:szCs w:val="16"/>
              </w:rPr>
              <w:t>Знак включают в состав маркировки в случае, если суще</w:t>
            </w:r>
            <w:r w:rsidRPr="004777D1">
              <w:rPr>
                <w:rFonts w:ascii="PragmaticaC" w:hAnsi="PragmaticaC" w:cs="PragmaticaC"/>
                <w:color w:val="000000"/>
                <w:sz w:val="16"/>
                <w:szCs w:val="16"/>
              </w:rPr>
              <w:softHyphen/>
              <w:t xml:space="preserve">ствует отраслевая или фирменная система индексации (кодирования) </w:t>
            </w:r>
          </w:p>
        </w:tc>
      </w:tr>
      <w:tr w:rsidR="004777D1" w:rsidRPr="004777D1" w:rsidTr="004777D1">
        <w:trPr>
          <w:gridAfter w:val="1"/>
          <w:wAfter w:w="6" w:type="dxa"/>
          <w:trHeight w:val="249"/>
        </w:trPr>
        <w:tc>
          <w:tcPr>
            <w:tcW w:w="2454" w:type="dxa"/>
          </w:tcPr>
          <w:p w:rsidR="004777D1" w:rsidRPr="004777D1" w:rsidRDefault="004777D1" w:rsidP="004777D1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PragmaticaC" w:hAnsi="PragmaticaC" w:cs="PragmaticaC"/>
                <w:color w:val="000000"/>
                <w:sz w:val="16"/>
                <w:szCs w:val="16"/>
              </w:rPr>
            </w:pPr>
            <w:r w:rsidRPr="004777D1">
              <w:rPr>
                <w:rFonts w:ascii="PragmaticaC" w:hAnsi="PragmaticaC" w:cs="PragmaticaC"/>
                <w:color w:val="000000"/>
                <w:sz w:val="16"/>
                <w:szCs w:val="16"/>
              </w:rPr>
              <w:t xml:space="preserve">14 </w:t>
            </w:r>
          </w:p>
        </w:tc>
        <w:tc>
          <w:tcPr>
            <w:tcW w:w="2454" w:type="dxa"/>
          </w:tcPr>
          <w:p w:rsidR="004777D1" w:rsidRPr="004777D1" w:rsidRDefault="004777D1" w:rsidP="004777D1">
            <w:pPr>
              <w:autoSpaceDE w:val="0"/>
              <w:autoSpaceDN w:val="0"/>
              <w:adjustRightInd w:val="0"/>
              <w:spacing w:after="0" w:line="161" w:lineRule="atLeast"/>
              <w:rPr>
                <w:rFonts w:ascii="PragmaticaC" w:hAnsi="PragmaticaC" w:cs="PragmaticaC"/>
                <w:color w:val="000000"/>
                <w:sz w:val="16"/>
                <w:szCs w:val="16"/>
              </w:rPr>
            </w:pPr>
            <w:r w:rsidRPr="004777D1">
              <w:rPr>
                <w:rFonts w:ascii="PragmaticaC" w:hAnsi="PragmaticaC" w:cs="PragmaticaC"/>
                <w:color w:val="000000"/>
                <w:sz w:val="16"/>
                <w:szCs w:val="16"/>
              </w:rPr>
              <w:t xml:space="preserve">Категория обслуживания </w:t>
            </w:r>
          </w:p>
        </w:tc>
        <w:tc>
          <w:tcPr>
            <w:tcW w:w="2452" w:type="dxa"/>
          </w:tcPr>
          <w:p w:rsidR="004777D1" w:rsidRPr="004777D1" w:rsidRDefault="004777D1" w:rsidP="004777D1">
            <w:pPr>
              <w:autoSpaceDE w:val="0"/>
              <w:autoSpaceDN w:val="0"/>
              <w:adjustRightInd w:val="0"/>
              <w:spacing w:after="0" w:line="161" w:lineRule="atLeast"/>
              <w:rPr>
                <w:rFonts w:ascii="PragmaticaC" w:hAnsi="PragmaticaC" w:cs="PragmaticaC"/>
                <w:color w:val="000000"/>
                <w:sz w:val="16"/>
                <w:szCs w:val="16"/>
              </w:rPr>
            </w:pPr>
            <w:r w:rsidRPr="004777D1">
              <w:rPr>
                <w:rFonts w:ascii="PragmaticaC" w:hAnsi="PragmaticaC" w:cs="PragmaticaC"/>
                <w:color w:val="000000"/>
                <w:sz w:val="16"/>
                <w:szCs w:val="16"/>
              </w:rPr>
              <w:t>Знак включают в состав маркировки в случае, если суще</w:t>
            </w:r>
            <w:r w:rsidRPr="004777D1">
              <w:rPr>
                <w:rFonts w:ascii="PragmaticaC" w:hAnsi="PragmaticaC" w:cs="PragmaticaC"/>
                <w:color w:val="000000"/>
                <w:sz w:val="16"/>
                <w:szCs w:val="16"/>
              </w:rPr>
              <w:softHyphen/>
              <w:t xml:space="preserve">ствует отраслевая или фирменная система технического обслуживания и ремонта </w:t>
            </w:r>
          </w:p>
        </w:tc>
      </w:tr>
      <w:tr w:rsidR="004777D1" w:rsidRPr="004777D1" w:rsidTr="004777D1">
        <w:trPr>
          <w:gridAfter w:val="1"/>
          <w:wAfter w:w="6" w:type="dxa"/>
          <w:trHeight w:val="89"/>
        </w:trPr>
        <w:tc>
          <w:tcPr>
            <w:tcW w:w="2454" w:type="dxa"/>
          </w:tcPr>
          <w:p w:rsidR="004777D1" w:rsidRPr="004777D1" w:rsidRDefault="004777D1" w:rsidP="004777D1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PragmaticaC" w:hAnsi="PragmaticaC" w:cs="PragmaticaC"/>
                <w:color w:val="000000"/>
                <w:sz w:val="16"/>
                <w:szCs w:val="16"/>
              </w:rPr>
            </w:pPr>
            <w:r w:rsidRPr="004777D1">
              <w:rPr>
                <w:rFonts w:ascii="PragmaticaC" w:hAnsi="PragmaticaC" w:cs="PragmaticaC"/>
                <w:color w:val="000000"/>
                <w:sz w:val="16"/>
                <w:szCs w:val="16"/>
              </w:rPr>
              <w:t xml:space="preserve">15 </w:t>
            </w:r>
          </w:p>
        </w:tc>
        <w:tc>
          <w:tcPr>
            <w:tcW w:w="2454" w:type="dxa"/>
          </w:tcPr>
          <w:p w:rsidR="004777D1" w:rsidRPr="004777D1" w:rsidRDefault="004777D1" w:rsidP="004777D1">
            <w:pPr>
              <w:autoSpaceDE w:val="0"/>
              <w:autoSpaceDN w:val="0"/>
              <w:adjustRightInd w:val="0"/>
              <w:spacing w:after="0" w:line="161" w:lineRule="atLeast"/>
              <w:rPr>
                <w:rFonts w:ascii="PragmaticaC" w:hAnsi="PragmaticaC" w:cs="PragmaticaC"/>
                <w:color w:val="000000"/>
                <w:sz w:val="16"/>
                <w:szCs w:val="16"/>
              </w:rPr>
            </w:pPr>
            <w:r w:rsidRPr="004777D1">
              <w:rPr>
                <w:rFonts w:ascii="PragmaticaC" w:hAnsi="PragmaticaC" w:cs="PragmaticaC"/>
                <w:color w:val="000000"/>
                <w:sz w:val="16"/>
                <w:szCs w:val="16"/>
              </w:rPr>
              <w:t xml:space="preserve">Обозначение футеровки </w:t>
            </w:r>
          </w:p>
        </w:tc>
        <w:tc>
          <w:tcPr>
            <w:tcW w:w="2452" w:type="dxa"/>
          </w:tcPr>
          <w:p w:rsidR="004777D1" w:rsidRPr="004777D1" w:rsidRDefault="004777D1" w:rsidP="004777D1">
            <w:pPr>
              <w:autoSpaceDE w:val="0"/>
              <w:autoSpaceDN w:val="0"/>
              <w:adjustRightInd w:val="0"/>
              <w:spacing w:after="0" w:line="161" w:lineRule="atLeast"/>
              <w:rPr>
                <w:rFonts w:ascii="PragmaticaC" w:hAnsi="PragmaticaC" w:cs="PragmaticaC"/>
                <w:color w:val="000000"/>
                <w:sz w:val="16"/>
                <w:szCs w:val="16"/>
              </w:rPr>
            </w:pPr>
            <w:r w:rsidRPr="004777D1">
              <w:rPr>
                <w:rFonts w:ascii="PragmaticaC" w:hAnsi="PragmaticaC" w:cs="PragmaticaC"/>
                <w:color w:val="000000"/>
                <w:sz w:val="16"/>
                <w:szCs w:val="16"/>
              </w:rPr>
              <w:t xml:space="preserve">Параметры знака приводят в КД на конкретное изделие </w:t>
            </w:r>
          </w:p>
        </w:tc>
      </w:tr>
      <w:tr w:rsidR="004777D1" w:rsidRPr="004777D1" w:rsidTr="004777D1">
        <w:trPr>
          <w:gridAfter w:val="1"/>
          <w:wAfter w:w="6" w:type="dxa"/>
          <w:trHeight w:val="169"/>
        </w:trPr>
        <w:tc>
          <w:tcPr>
            <w:tcW w:w="2454" w:type="dxa"/>
          </w:tcPr>
          <w:p w:rsidR="004777D1" w:rsidRPr="004777D1" w:rsidRDefault="004777D1" w:rsidP="004777D1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PragmaticaC" w:hAnsi="PragmaticaC" w:cs="PragmaticaC"/>
                <w:color w:val="000000"/>
                <w:sz w:val="16"/>
                <w:szCs w:val="16"/>
              </w:rPr>
            </w:pPr>
            <w:r w:rsidRPr="004777D1">
              <w:rPr>
                <w:rFonts w:ascii="PragmaticaC" w:hAnsi="PragmaticaC" w:cs="PragmaticaC"/>
                <w:color w:val="000000"/>
                <w:sz w:val="16"/>
                <w:szCs w:val="16"/>
              </w:rPr>
              <w:t xml:space="preserve">16 </w:t>
            </w:r>
          </w:p>
        </w:tc>
        <w:tc>
          <w:tcPr>
            <w:tcW w:w="2454" w:type="dxa"/>
          </w:tcPr>
          <w:p w:rsidR="004777D1" w:rsidRPr="004777D1" w:rsidRDefault="004777D1" w:rsidP="004777D1">
            <w:pPr>
              <w:autoSpaceDE w:val="0"/>
              <w:autoSpaceDN w:val="0"/>
              <w:adjustRightInd w:val="0"/>
              <w:spacing w:after="0" w:line="161" w:lineRule="atLeast"/>
              <w:rPr>
                <w:rFonts w:ascii="PragmaticaC" w:hAnsi="PragmaticaC" w:cs="PragmaticaC"/>
                <w:color w:val="000000"/>
                <w:sz w:val="16"/>
                <w:szCs w:val="16"/>
              </w:rPr>
            </w:pPr>
            <w:r w:rsidRPr="004777D1">
              <w:rPr>
                <w:rFonts w:ascii="PragmaticaC" w:hAnsi="PragmaticaC" w:cs="PragmaticaC"/>
                <w:color w:val="000000"/>
                <w:sz w:val="16"/>
                <w:szCs w:val="16"/>
              </w:rPr>
              <w:t xml:space="preserve">Знак соответствия </w:t>
            </w:r>
          </w:p>
        </w:tc>
        <w:tc>
          <w:tcPr>
            <w:tcW w:w="2452" w:type="dxa"/>
          </w:tcPr>
          <w:p w:rsidR="004777D1" w:rsidRPr="004777D1" w:rsidRDefault="004777D1" w:rsidP="004777D1">
            <w:pPr>
              <w:autoSpaceDE w:val="0"/>
              <w:autoSpaceDN w:val="0"/>
              <w:adjustRightInd w:val="0"/>
              <w:spacing w:after="0" w:line="161" w:lineRule="atLeast"/>
              <w:rPr>
                <w:rFonts w:ascii="PragmaticaC" w:hAnsi="PragmaticaC" w:cs="PragmaticaC"/>
                <w:color w:val="000000"/>
                <w:sz w:val="16"/>
                <w:szCs w:val="16"/>
              </w:rPr>
            </w:pPr>
            <w:r w:rsidRPr="004777D1">
              <w:rPr>
                <w:rFonts w:ascii="PragmaticaC" w:hAnsi="PragmaticaC" w:cs="PragmaticaC"/>
                <w:color w:val="000000"/>
                <w:sz w:val="16"/>
                <w:szCs w:val="16"/>
              </w:rPr>
              <w:t xml:space="preserve">В соответствии с действующим законодательством. </w:t>
            </w:r>
          </w:p>
          <w:p w:rsidR="004777D1" w:rsidRPr="004777D1" w:rsidRDefault="004777D1" w:rsidP="004777D1">
            <w:pPr>
              <w:autoSpaceDE w:val="0"/>
              <w:autoSpaceDN w:val="0"/>
              <w:adjustRightInd w:val="0"/>
              <w:spacing w:after="0" w:line="161" w:lineRule="atLeast"/>
              <w:rPr>
                <w:rFonts w:ascii="PragmaticaC" w:hAnsi="PragmaticaC" w:cs="PragmaticaC"/>
                <w:color w:val="000000"/>
                <w:sz w:val="16"/>
                <w:szCs w:val="16"/>
              </w:rPr>
            </w:pPr>
            <w:r w:rsidRPr="004777D1">
              <w:rPr>
                <w:rFonts w:ascii="PragmaticaC" w:hAnsi="PragmaticaC" w:cs="PragmaticaC"/>
                <w:color w:val="000000"/>
                <w:sz w:val="16"/>
                <w:szCs w:val="16"/>
              </w:rPr>
              <w:t xml:space="preserve">Допускается применять российские, международные или </w:t>
            </w:r>
            <w:r>
              <w:rPr>
                <w:rFonts w:ascii="PragmaticaC" w:hAnsi="PragmaticaC" w:cs="PragmaticaC"/>
                <w:color w:val="000000"/>
                <w:sz w:val="16"/>
                <w:szCs w:val="16"/>
              </w:rPr>
              <w:t xml:space="preserve"> иностранные знаки</w:t>
            </w:r>
          </w:p>
        </w:tc>
      </w:tr>
      <w:tr w:rsidR="004777D1" w:rsidRPr="004777D1" w:rsidTr="004777D1">
        <w:trPr>
          <w:gridAfter w:val="1"/>
          <w:wAfter w:w="8" w:type="dxa"/>
          <w:trHeight w:val="89"/>
        </w:trPr>
        <w:tc>
          <w:tcPr>
            <w:tcW w:w="7358" w:type="dxa"/>
            <w:gridSpan w:val="3"/>
          </w:tcPr>
          <w:p w:rsidR="004777D1" w:rsidRPr="004777D1" w:rsidRDefault="004777D1" w:rsidP="004777D1">
            <w:pPr>
              <w:autoSpaceDE w:val="0"/>
              <w:autoSpaceDN w:val="0"/>
              <w:adjustRightInd w:val="0"/>
              <w:spacing w:after="0" w:line="161" w:lineRule="atLeast"/>
              <w:rPr>
                <w:rFonts w:ascii="PragmaticaC" w:hAnsi="PragmaticaC" w:cs="PragmaticaC"/>
                <w:color w:val="000000"/>
                <w:sz w:val="16"/>
                <w:szCs w:val="16"/>
              </w:rPr>
            </w:pPr>
            <w:r>
              <w:rPr>
                <w:rFonts w:ascii="PragmaticaC" w:hAnsi="PragmaticaC" w:cs="PragmaticaC"/>
                <w:color w:val="000000"/>
                <w:sz w:val="16"/>
                <w:szCs w:val="16"/>
              </w:rPr>
              <w:t xml:space="preserve">                                                                                                              </w:t>
            </w:r>
            <w:bookmarkStart w:id="0" w:name="_GoBack"/>
            <w:bookmarkEnd w:id="0"/>
            <w:r>
              <w:rPr>
                <w:rFonts w:ascii="PragmaticaC" w:hAnsi="PragmaticaC" w:cs="PragmaticaC"/>
                <w:color w:val="000000"/>
                <w:sz w:val="16"/>
                <w:szCs w:val="16"/>
              </w:rPr>
              <w:t xml:space="preserve">соответствия                              </w:t>
            </w:r>
            <w:r w:rsidRPr="004777D1">
              <w:rPr>
                <w:rFonts w:ascii="PragmaticaC" w:hAnsi="PragmaticaC" w:cs="PragmaticaC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PragmaticaC" w:hAnsi="PragmaticaC" w:cs="PragmaticaC"/>
                <w:color w:val="000000"/>
                <w:sz w:val="16"/>
                <w:szCs w:val="16"/>
              </w:rPr>
              <w:t xml:space="preserve">    </w:t>
            </w:r>
            <w:r w:rsidRPr="004777D1">
              <w:rPr>
                <w:rFonts w:ascii="PragmaticaC" w:hAnsi="PragmaticaC" w:cs="PragmaticaC"/>
                <w:color w:val="000000"/>
                <w:sz w:val="16"/>
                <w:szCs w:val="16"/>
              </w:rPr>
              <w:t xml:space="preserve"> </w:t>
            </w:r>
          </w:p>
        </w:tc>
      </w:tr>
      <w:tr w:rsidR="004777D1" w:rsidRPr="004777D1" w:rsidTr="004777D1">
        <w:trPr>
          <w:gridAfter w:val="1"/>
          <w:wAfter w:w="10" w:type="dxa"/>
          <w:trHeight w:val="89"/>
        </w:trPr>
        <w:tc>
          <w:tcPr>
            <w:tcW w:w="2452" w:type="dxa"/>
          </w:tcPr>
          <w:p w:rsidR="004777D1" w:rsidRPr="004777D1" w:rsidRDefault="004777D1" w:rsidP="004777D1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PragmaticaC" w:hAnsi="PragmaticaC" w:cs="PragmaticaC"/>
                <w:color w:val="000000"/>
                <w:sz w:val="16"/>
                <w:szCs w:val="16"/>
              </w:rPr>
            </w:pPr>
            <w:r w:rsidRPr="004777D1">
              <w:rPr>
                <w:rFonts w:ascii="PragmaticaC" w:hAnsi="PragmaticaC" w:cs="PragmaticaC"/>
                <w:color w:val="000000"/>
                <w:sz w:val="16"/>
                <w:szCs w:val="16"/>
              </w:rPr>
              <w:t xml:space="preserve">17 </w:t>
            </w:r>
          </w:p>
        </w:tc>
        <w:tc>
          <w:tcPr>
            <w:tcW w:w="2452" w:type="dxa"/>
          </w:tcPr>
          <w:p w:rsidR="004777D1" w:rsidRPr="004777D1" w:rsidRDefault="004777D1" w:rsidP="004777D1">
            <w:pPr>
              <w:autoSpaceDE w:val="0"/>
              <w:autoSpaceDN w:val="0"/>
              <w:adjustRightInd w:val="0"/>
              <w:spacing w:after="0" w:line="161" w:lineRule="atLeast"/>
              <w:rPr>
                <w:rFonts w:ascii="PragmaticaC" w:hAnsi="PragmaticaC" w:cs="PragmaticaC"/>
                <w:color w:val="000000"/>
                <w:sz w:val="16"/>
                <w:szCs w:val="16"/>
              </w:rPr>
            </w:pPr>
            <w:r w:rsidRPr="004777D1">
              <w:rPr>
                <w:rFonts w:ascii="PragmaticaC" w:hAnsi="PragmaticaC" w:cs="PragmaticaC"/>
                <w:color w:val="000000"/>
                <w:sz w:val="16"/>
                <w:szCs w:val="16"/>
              </w:rPr>
              <w:t xml:space="preserve">Клеймо контролера </w:t>
            </w:r>
          </w:p>
        </w:tc>
        <w:tc>
          <w:tcPr>
            <w:tcW w:w="2452" w:type="dxa"/>
          </w:tcPr>
          <w:p w:rsidR="004777D1" w:rsidRPr="004777D1" w:rsidRDefault="004777D1" w:rsidP="004777D1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PragmaticaC" w:hAnsi="PragmaticaC" w:cs="PragmaticaC"/>
                <w:color w:val="000000"/>
                <w:sz w:val="16"/>
                <w:szCs w:val="16"/>
              </w:rPr>
            </w:pPr>
            <w:r w:rsidRPr="004777D1">
              <w:rPr>
                <w:rFonts w:ascii="PragmaticaC" w:hAnsi="PragmaticaC" w:cs="PragmaticaC"/>
                <w:color w:val="000000"/>
                <w:sz w:val="16"/>
                <w:szCs w:val="16"/>
              </w:rPr>
              <w:t xml:space="preserve">— </w:t>
            </w:r>
          </w:p>
        </w:tc>
      </w:tr>
      <w:tr w:rsidR="004777D1" w:rsidRPr="004777D1" w:rsidTr="004777D1">
        <w:trPr>
          <w:gridAfter w:val="1"/>
          <w:wAfter w:w="10" w:type="dxa"/>
          <w:trHeight w:val="169"/>
        </w:trPr>
        <w:tc>
          <w:tcPr>
            <w:tcW w:w="2452" w:type="dxa"/>
          </w:tcPr>
          <w:p w:rsidR="004777D1" w:rsidRPr="004777D1" w:rsidRDefault="004777D1" w:rsidP="004777D1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PragmaticaC" w:hAnsi="PragmaticaC" w:cs="PragmaticaC"/>
                <w:color w:val="000000"/>
                <w:sz w:val="16"/>
                <w:szCs w:val="16"/>
              </w:rPr>
            </w:pPr>
            <w:r w:rsidRPr="004777D1">
              <w:rPr>
                <w:rFonts w:ascii="PragmaticaC" w:hAnsi="PragmaticaC" w:cs="PragmaticaC"/>
                <w:color w:val="000000"/>
                <w:sz w:val="16"/>
                <w:szCs w:val="16"/>
              </w:rPr>
              <w:t xml:space="preserve">18 </w:t>
            </w:r>
          </w:p>
        </w:tc>
        <w:tc>
          <w:tcPr>
            <w:tcW w:w="2452" w:type="dxa"/>
          </w:tcPr>
          <w:p w:rsidR="004777D1" w:rsidRPr="004777D1" w:rsidRDefault="004777D1" w:rsidP="004777D1">
            <w:pPr>
              <w:autoSpaceDE w:val="0"/>
              <w:autoSpaceDN w:val="0"/>
              <w:adjustRightInd w:val="0"/>
              <w:spacing w:after="0" w:line="161" w:lineRule="atLeast"/>
              <w:rPr>
                <w:rFonts w:ascii="PragmaticaC" w:hAnsi="PragmaticaC" w:cs="PragmaticaC"/>
                <w:color w:val="000000"/>
                <w:sz w:val="16"/>
                <w:szCs w:val="16"/>
              </w:rPr>
            </w:pPr>
            <w:r w:rsidRPr="004777D1">
              <w:rPr>
                <w:rFonts w:ascii="PragmaticaC" w:hAnsi="PragmaticaC" w:cs="PragmaticaC"/>
                <w:color w:val="000000"/>
                <w:sz w:val="16"/>
                <w:szCs w:val="16"/>
              </w:rPr>
              <w:t>Год изготовления, завод</w:t>
            </w:r>
            <w:r w:rsidRPr="004777D1">
              <w:rPr>
                <w:rFonts w:ascii="PragmaticaC" w:hAnsi="PragmaticaC" w:cs="PragmaticaC"/>
                <w:color w:val="000000"/>
                <w:sz w:val="16"/>
                <w:szCs w:val="16"/>
              </w:rPr>
              <w:softHyphen/>
              <w:t xml:space="preserve">ской номер изделия </w:t>
            </w:r>
          </w:p>
        </w:tc>
        <w:tc>
          <w:tcPr>
            <w:tcW w:w="2452" w:type="dxa"/>
          </w:tcPr>
          <w:p w:rsidR="004777D1" w:rsidRPr="004777D1" w:rsidRDefault="004777D1" w:rsidP="004777D1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PragmaticaC" w:hAnsi="PragmaticaC" w:cs="PragmaticaC"/>
                <w:color w:val="000000"/>
                <w:sz w:val="16"/>
                <w:szCs w:val="16"/>
              </w:rPr>
            </w:pPr>
            <w:r w:rsidRPr="004777D1">
              <w:rPr>
                <w:rFonts w:ascii="PragmaticaC" w:hAnsi="PragmaticaC" w:cs="PragmaticaC"/>
                <w:color w:val="000000"/>
                <w:sz w:val="16"/>
                <w:szCs w:val="16"/>
              </w:rPr>
              <w:t xml:space="preserve">— </w:t>
            </w:r>
          </w:p>
        </w:tc>
      </w:tr>
      <w:tr w:rsidR="004777D1" w:rsidRPr="004777D1" w:rsidTr="004777D1">
        <w:trPr>
          <w:gridAfter w:val="1"/>
          <w:wAfter w:w="10" w:type="dxa"/>
          <w:trHeight w:val="508"/>
        </w:trPr>
        <w:tc>
          <w:tcPr>
            <w:tcW w:w="2452" w:type="dxa"/>
          </w:tcPr>
          <w:p w:rsidR="004777D1" w:rsidRPr="004777D1" w:rsidRDefault="004777D1" w:rsidP="004777D1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PragmaticaC" w:hAnsi="PragmaticaC" w:cs="PragmaticaC"/>
                <w:color w:val="000000"/>
                <w:sz w:val="16"/>
                <w:szCs w:val="16"/>
              </w:rPr>
            </w:pPr>
            <w:r w:rsidRPr="004777D1">
              <w:rPr>
                <w:rFonts w:ascii="PragmaticaC" w:hAnsi="PragmaticaC" w:cs="PragmaticaC"/>
                <w:color w:val="000000"/>
                <w:sz w:val="16"/>
                <w:szCs w:val="16"/>
              </w:rPr>
              <w:t xml:space="preserve">19 </w:t>
            </w:r>
          </w:p>
        </w:tc>
        <w:tc>
          <w:tcPr>
            <w:tcW w:w="2452" w:type="dxa"/>
          </w:tcPr>
          <w:p w:rsidR="004777D1" w:rsidRPr="004777D1" w:rsidRDefault="004777D1" w:rsidP="004777D1">
            <w:pPr>
              <w:autoSpaceDE w:val="0"/>
              <w:autoSpaceDN w:val="0"/>
              <w:adjustRightInd w:val="0"/>
              <w:spacing w:after="0" w:line="161" w:lineRule="atLeast"/>
              <w:rPr>
                <w:rFonts w:ascii="PragmaticaC" w:hAnsi="PragmaticaC" w:cs="PragmaticaC"/>
                <w:color w:val="000000"/>
                <w:sz w:val="16"/>
                <w:szCs w:val="16"/>
              </w:rPr>
            </w:pPr>
            <w:r w:rsidRPr="004777D1">
              <w:rPr>
                <w:rFonts w:ascii="PragmaticaC" w:hAnsi="PragmaticaC" w:cs="PragmaticaC"/>
                <w:color w:val="000000"/>
                <w:sz w:val="16"/>
                <w:szCs w:val="16"/>
              </w:rPr>
              <w:t>Гидравлические характе</w:t>
            </w:r>
            <w:r w:rsidRPr="004777D1">
              <w:rPr>
                <w:rFonts w:ascii="PragmaticaC" w:hAnsi="PragmaticaC" w:cs="PragmaticaC"/>
                <w:color w:val="000000"/>
                <w:sz w:val="16"/>
                <w:szCs w:val="16"/>
              </w:rPr>
              <w:softHyphen/>
              <w:t xml:space="preserve">ристики </w:t>
            </w:r>
          </w:p>
        </w:tc>
        <w:tc>
          <w:tcPr>
            <w:tcW w:w="2452" w:type="dxa"/>
          </w:tcPr>
          <w:p w:rsidR="004777D1" w:rsidRPr="004777D1" w:rsidRDefault="004777D1" w:rsidP="004777D1">
            <w:pPr>
              <w:autoSpaceDE w:val="0"/>
              <w:autoSpaceDN w:val="0"/>
              <w:adjustRightInd w:val="0"/>
              <w:spacing w:after="0" w:line="161" w:lineRule="atLeast"/>
              <w:rPr>
                <w:rFonts w:ascii="PragmaticaC" w:hAnsi="PragmaticaC" w:cs="PragmaticaC"/>
                <w:color w:val="000000"/>
                <w:sz w:val="16"/>
                <w:szCs w:val="16"/>
              </w:rPr>
            </w:pPr>
            <w:r w:rsidRPr="004777D1">
              <w:rPr>
                <w:rFonts w:ascii="PragmaticaC" w:hAnsi="PragmaticaC" w:cs="PragmaticaC"/>
                <w:color w:val="000000"/>
                <w:sz w:val="16"/>
                <w:szCs w:val="16"/>
              </w:rPr>
              <w:t xml:space="preserve">Параметры знака приводят в КД на конкретное изделие. </w:t>
            </w:r>
          </w:p>
          <w:p w:rsidR="004777D1" w:rsidRPr="004777D1" w:rsidRDefault="004777D1" w:rsidP="004777D1">
            <w:pPr>
              <w:autoSpaceDE w:val="0"/>
              <w:autoSpaceDN w:val="0"/>
              <w:adjustRightInd w:val="0"/>
              <w:spacing w:after="0" w:line="161" w:lineRule="atLeast"/>
              <w:rPr>
                <w:rFonts w:ascii="PragmaticaC" w:hAnsi="PragmaticaC" w:cs="PragmaticaC"/>
                <w:color w:val="000000"/>
                <w:sz w:val="16"/>
                <w:szCs w:val="16"/>
              </w:rPr>
            </w:pPr>
            <w:r w:rsidRPr="004777D1">
              <w:rPr>
                <w:rFonts w:ascii="PragmaticaC" w:hAnsi="PragmaticaC" w:cs="PragmaticaC"/>
                <w:color w:val="000000"/>
                <w:sz w:val="16"/>
                <w:szCs w:val="16"/>
              </w:rPr>
              <w:t xml:space="preserve">Примеры: </w:t>
            </w:r>
          </w:p>
          <w:p w:rsidR="004777D1" w:rsidRPr="004777D1" w:rsidRDefault="004777D1" w:rsidP="004777D1">
            <w:pPr>
              <w:autoSpaceDE w:val="0"/>
              <w:autoSpaceDN w:val="0"/>
              <w:adjustRightInd w:val="0"/>
              <w:spacing w:after="0" w:line="161" w:lineRule="atLeast"/>
              <w:rPr>
                <w:rFonts w:ascii="PragmaticaC" w:hAnsi="PragmaticaC" w:cs="PragmaticaC"/>
                <w:color w:val="000000"/>
                <w:sz w:val="16"/>
                <w:szCs w:val="16"/>
              </w:rPr>
            </w:pPr>
            <w:r w:rsidRPr="004777D1">
              <w:rPr>
                <w:rFonts w:ascii="PragmaticaC" w:hAnsi="PragmaticaC" w:cs="PragmaticaC"/>
                <w:color w:val="000000"/>
                <w:sz w:val="16"/>
                <w:szCs w:val="16"/>
              </w:rPr>
              <w:t>1. Для условной пропускной способности 63 м</w:t>
            </w:r>
            <w:r w:rsidRPr="004777D1">
              <w:rPr>
                <w:rFonts w:ascii="PragmaticaC" w:hAnsi="PragmaticaC" w:cs="PragmaticaC"/>
                <w:color w:val="000000"/>
                <w:sz w:val="9"/>
                <w:szCs w:val="9"/>
              </w:rPr>
              <w:t>3</w:t>
            </w:r>
            <w:r w:rsidRPr="004777D1">
              <w:rPr>
                <w:rFonts w:ascii="PragmaticaC" w:hAnsi="PragmaticaC" w:cs="PragmaticaC"/>
                <w:color w:val="000000"/>
                <w:sz w:val="16"/>
                <w:szCs w:val="16"/>
              </w:rPr>
              <w:t>/ч и линей</w:t>
            </w:r>
            <w:r w:rsidRPr="004777D1">
              <w:rPr>
                <w:rFonts w:ascii="PragmaticaC" w:hAnsi="PragmaticaC" w:cs="PragmaticaC"/>
                <w:color w:val="000000"/>
                <w:sz w:val="16"/>
                <w:szCs w:val="16"/>
              </w:rPr>
              <w:softHyphen/>
              <w:t xml:space="preserve">ной пропускной характеристики регулирующей арматуры: </w:t>
            </w:r>
          </w:p>
          <w:p w:rsidR="004777D1" w:rsidRPr="004777D1" w:rsidRDefault="004777D1" w:rsidP="004777D1">
            <w:pPr>
              <w:autoSpaceDE w:val="0"/>
              <w:autoSpaceDN w:val="0"/>
              <w:adjustRightInd w:val="0"/>
              <w:spacing w:after="0" w:line="161" w:lineRule="atLeast"/>
              <w:rPr>
                <w:rFonts w:ascii="PragmaticaC" w:hAnsi="PragmaticaC" w:cs="PragmaticaC"/>
                <w:color w:val="000000"/>
                <w:sz w:val="16"/>
                <w:szCs w:val="16"/>
              </w:rPr>
            </w:pPr>
            <w:proofErr w:type="spellStart"/>
            <w:r w:rsidRPr="004777D1">
              <w:rPr>
                <w:rFonts w:ascii="PragmaticaC" w:hAnsi="PragmaticaC" w:cs="PragmaticaC"/>
                <w:color w:val="000000"/>
                <w:sz w:val="16"/>
                <w:szCs w:val="16"/>
              </w:rPr>
              <w:t>ЛК</w:t>
            </w:r>
            <w:proofErr w:type="gramStart"/>
            <w:r w:rsidRPr="004777D1">
              <w:rPr>
                <w:rFonts w:ascii="PragmaticaC" w:hAnsi="PragmaticaC" w:cs="PragmaticaC"/>
                <w:color w:val="000000"/>
                <w:sz w:val="16"/>
                <w:szCs w:val="16"/>
              </w:rPr>
              <w:t>v</w:t>
            </w:r>
            <w:proofErr w:type="gramEnd"/>
            <w:r w:rsidRPr="004777D1">
              <w:rPr>
                <w:rFonts w:ascii="PragmaticaC" w:hAnsi="PragmaticaC" w:cs="PragmaticaC"/>
                <w:color w:val="000000"/>
                <w:sz w:val="9"/>
                <w:szCs w:val="9"/>
              </w:rPr>
              <w:t>у</w:t>
            </w:r>
            <w:proofErr w:type="spellEnd"/>
            <w:r w:rsidRPr="004777D1">
              <w:rPr>
                <w:rFonts w:ascii="PragmaticaC" w:hAnsi="PragmaticaC" w:cs="PragmaticaC"/>
                <w:color w:val="000000"/>
                <w:sz w:val="9"/>
                <w:szCs w:val="9"/>
              </w:rPr>
              <w:t xml:space="preserve"> </w:t>
            </w:r>
            <w:r w:rsidRPr="004777D1">
              <w:rPr>
                <w:rFonts w:ascii="PragmaticaC" w:hAnsi="PragmaticaC" w:cs="PragmaticaC"/>
                <w:color w:val="000000"/>
                <w:sz w:val="16"/>
                <w:szCs w:val="16"/>
              </w:rPr>
              <w:t xml:space="preserve">63 </w:t>
            </w:r>
          </w:p>
          <w:p w:rsidR="004777D1" w:rsidRPr="004777D1" w:rsidRDefault="004777D1" w:rsidP="004777D1">
            <w:pPr>
              <w:autoSpaceDE w:val="0"/>
              <w:autoSpaceDN w:val="0"/>
              <w:adjustRightInd w:val="0"/>
              <w:spacing w:after="0" w:line="161" w:lineRule="atLeast"/>
              <w:rPr>
                <w:rFonts w:ascii="PragmaticaC" w:hAnsi="PragmaticaC" w:cs="PragmaticaC"/>
                <w:color w:val="000000"/>
                <w:sz w:val="16"/>
                <w:szCs w:val="16"/>
              </w:rPr>
            </w:pPr>
            <w:r w:rsidRPr="004777D1">
              <w:rPr>
                <w:rFonts w:ascii="PragmaticaC" w:hAnsi="PragmaticaC" w:cs="PragmaticaC"/>
                <w:color w:val="000000"/>
                <w:sz w:val="16"/>
                <w:szCs w:val="16"/>
              </w:rPr>
              <w:t xml:space="preserve">2. То же – для </w:t>
            </w:r>
            <w:proofErr w:type="spellStart"/>
            <w:r w:rsidRPr="004777D1">
              <w:rPr>
                <w:rFonts w:ascii="PragmaticaC" w:hAnsi="PragmaticaC" w:cs="PragmaticaC"/>
                <w:color w:val="000000"/>
                <w:sz w:val="16"/>
                <w:szCs w:val="16"/>
              </w:rPr>
              <w:t>равнопроцентной</w:t>
            </w:r>
            <w:proofErr w:type="spellEnd"/>
            <w:r w:rsidRPr="004777D1">
              <w:rPr>
                <w:rFonts w:ascii="PragmaticaC" w:hAnsi="PragmaticaC" w:cs="PragmaticaC"/>
                <w:color w:val="000000"/>
                <w:sz w:val="16"/>
                <w:szCs w:val="16"/>
              </w:rPr>
              <w:t xml:space="preserve"> характеристики: </w:t>
            </w:r>
            <w:proofErr w:type="spellStart"/>
            <w:proofErr w:type="gramStart"/>
            <w:r w:rsidRPr="004777D1">
              <w:rPr>
                <w:rFonts w:ascii="PragmaticaC" w:hAnsi="PragmaticaC" w:cs="PragmaticaC"/>
                <w:color w:val="000000"/>
                <w:sz w:val="16"/>
                <w:szCs w:val="16"/>
              </w:rPr>
              <w:t>P</w:t>
            </w:r>
            <w:proofErr w:type="gramEnd"/>
            <w:r w:rsidRPr="004777D1">
              <w:rPr>
                <w:rFonts w:ascii="PragmaticaC" w:hAnsi="PragmaticaC" w:cs="PragmaticaC"/>
                <w:color w:val="000000"/>
                <w:sz w:val="16"/>
                <w:szCs w:val="16"/>
              </w:rPr>
              <w:t>Кv</w:t>
            </w:r>
            <w:r w:rsidRPr="004777D1">
              <w:rPr>
                <w:rFonts w:ascii="PragmaticaC" w:hAnsi="PragmaticaC" w:cs="PragmaticaC"/>
                <w:color w:val="000000"/>
                <w:sz w:val="9"/>
                <w:szCs w:val="9"/>
              </w:rPr>
              <w:t>у</w:t>
            </w:r>
            <w:proofErr w:type="spellEnd"/>
            <w:r w:rsidRPr="004777D1">
              <w:rPr>
                <w:rFonts w:ascii="PragmaticaC" w:hAnsi="PragmaticaC" w:cs="PragmaticaC"/>
                <w:color w:val="000000"/>
                <w:sz w:val="9"/>
                <w:szCs w:val="9"/>
              </w:rPr>
              <w:t xml:space="preserve"> </w:t>
            </w:r>
            <w:r w:rsidRPr="004777D1">
              <w:rPr>
                <w:rFonts w:ascii="PragmaticaC" w:hAnsi="PragmaticaC" w:cs="PragmaticaC"/>
                <w:color w:val="000000"/>
                <w:sz w:val="16"/>
                <w:szCs w:val="16"/>
              </w:rPr>
              <w:t xml:space="preserve">63 </w:t>
            </w:r>
          </w:p>
        </w:tc>
      </w:tr>
      <w:tr w:rsidR="004777D1" w:rsidRPr="004777D1" w:rsidTr="004777D1">
        <w:trPr>
          <w:gridAfter w:val="1"/>
          <w:wAfter w:w="10" w:type="dxa"/>
          <w:trHeight w:val="249"/>
        </w:trPr>
        <w:tc>
          <w:tcPr>
            <w:tcW w:w="2452" w:type="dxa"/>
          </w:tcPr>
          <w:p w:rsidR="004777D1" w:rsidRPr="004777D1" w:rsidRDefault="004777D1" w:rsidP="004777D1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PragmaticaC" w:hAnsi="PragmaticaC" w:cs="PragmaticaC"/>
                <w:color w:val="000000"/>
                <w:sz w:val="16"/>
                <w:szCs w:val="16"/>
              </w:rPr>
            </w:pPr>
            <w:r w:rsidRPr="004777D1">
              <w:rPr>
                <w:rFonts w:ascii="PragmaticaC" w:hAnsi="PragmaticaC" w:cs="PragmaticaC"/>
                <w:color w:val="000000"/>
                <w:sz w:val="16"/>
                <w:szCs w:val="16"/>
              </w:rPr>
              <w:t xml:space="preserve">20 </w:t>
            </w:r>
          </w:p>
        </w:tc>
        <w:tc>
          <w:tcPr>
            <w:tcW w:w="2452" w:type="dxa"/>
          </w:tcPr>
          <w:p w:rsidR="004777D1" w:rsidRPr="004777D1" w:rsidRDefault="004777D1" w:rsidP="004777D1">
            <w:pPr>
              <w:autoSpaceDE w:val="0"/>
              <w:autoSpaceDN w:val="0"/>
              <w:adjustRightInd w:val="0"/>
              <w:spacing w:after="0" w:line="161" w:lineRule="atLeast"/>
              <w:rPr>
                <w:rFonts w:ascii="PragmaticaC" w:hAnsi="PragmaticaC" w:cs="PragmaticaC"/>
                <w:color w:val="000000"/>
                <w:sz w:val="16"/>
                <w:szCs w:val="16"/>
              </w:rPr>
            </w:pPr>
            <w:r w:rsidRPr="004777D1">
              <w:rPr>
                <w:rFonts w:ascii="PragmaticaC" w:hAnsi="PragmaticaC" w:cs="PragmaticaC"/>
                <w:color w:val="000000"/>
                <w:sz w:val="16"/>
                <w:szCs w:val="16"/>
              </w:rPr>
              <w:t xml:space="preserve">Обозначение страны-изготовителя </w:t>
            </w:r>
          </w:p>
        </w:tc>
        <w:tc>
          <w:tcPr>
            <w:tcW w:w="2452" w:type="dxa"/>
          </w:tcPr>
          <w:p w:rsidR="004777D1" w:rsidRPr="004777D1" w:rsidRDefault="004777D1" w:rsidP="004777D1">
            <w:pPr>
              <w:autoSpaceDE w:val="0"/>
              <w:autoSpaceDN w:val="0"/>
              <w:adjustRightInd w:val="0"/>
              <w:spacing w:after="0" w:line="161" w:lineRule="atLeast"/>
              <w:rPr>
                <w:rFonts w:ascii="PragmaticaC" w:hAnsi="PragmaticaC" w:cs="PragmaticaC"/>
                <w:color w:val="000000"/>
                <w:sz w:val="16"/>
                <w:szCs w:val="16"/>
              </w:rPr>
            </w:pPr>
            <w:r w:rsidRPr="004777D1">
              <w:rPr>
                <w:rFonts w:ascii="PragmaticaC" w:hAnsi="PragmaticaC" w:cs="PragmaticaC"/>
                <w:color w:val="000000"/>
                <w:sz w:val="16"/>
                <w:szCs w:val="16"/>
              </w:rPr>
              <w:t>При поставке на экспорт маркировку «Сделано в России» выполняют на русском и/или иностранном языке в соответ</w:t>
            </w:r>
            <w:r w:rsidRPr="004777D1">
              <w:rPr>
                <w:rFonts w:ascii="PragmaticaC" w:hAnsi="PragmaticaC" w:cs="PragmaticaC"/>
                <w:color w:val="000000"/>
                <w:sz w:val="16"/>
                <w:szCs w:val="16"/>
              </w:rPr>
              <w:softHyphen/>
              <w:t xml:space="preserve">ствии с КД и/или контрактом </w:t>
            </w:r>
          </w:p>
        </w:tc>
      </w:tr>
      <w:tr w:rsidR="004777D1" w:rsidRPr="004777D1" w:rsidTr="004777D1">
        <w:trPr>
          <w:gridAfter w:val="1"/>
          <w:wAfter w:w="10" w:type="dxa"/>
          <w:trHeight w:val="908"/>
        </w:trPr>
        <w:tc>
          <w:tcPr>
            <w:tcW w:w="2452" w:type="dxa"/>
          </w:tcPr>
          <w:p w:rsidR="004777D1" w:rsidRPr="004777D1" w:rsidRDefault="004777D1" w:rsidP="004777D1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PragmaticaC" w:hAnsi="PragmaticaC" w:cs="PragmaticaC"/>
                <w:color w:val="000000"/>
                <w:sz w:val="16"/>
                <w:szCs w:val="16"/>
              </w:rPr>
            </w:pPr>
            <w:r w:rsidRPr="004777D1">
              <w:rPr>
                <w:rFonts w:ascii="PragmaticaC" w:hAnsi="PragmaticaC" w:cs="PragmaticaC"/>
                <w:color w:val="000000"/>
                <w:sz w:val="16"/>
                <w:szCs w:val="16"/>
              </w:rPr>
              <w:t xml:space="preserve">21 </w:t>
            </w:r>
          </w:p>
        </w:tc>
        <w:tc>
          <w:tcPr>
            <w:tcW w:w="2452" w:type="dxa"/>
          </w:tcPr>
          <w:p w:rsidR="004777D1" w:rsidRPr="004777D1" w:rsidRDefault="004777D1" w:rsidP="004777D1">
            <w:pPr>
              <w:autoSpaceDE w:val="0"/>
              <w:autoSpaceDN w:val="0"/>
              <w:adjustRightInd w:val="0"/>
              <w:spacing w:after="0" w:line="161" w:lineRule="atLeast"/>
              <w:rPr>
                <w:rFonts w:ascii="PragmaticaC" w:hAnsi="PragmaticaC" w:cs="PragmaticaC"/>
                <w:color w:val="000000"/>
                <w:sz w:val="16"/>
                <w:szCs w:val="16"/>
              </w:rPr>
            </w:pPr>
            <w:r w:rsidRPr="004777D1">
              <w:rPr>
                <w:rFonts w:ascii="PragmaticaC" w:hAnsi="PragmaticaC" w:cs="PragmaticaC"/>
                <w:color w:val="000000"/>
                <w:sz w:val="16"/>
                <w:szCs w:val="16"/>
              </w:rPr>
              <w:t xml:space="preserve">Обозначение среды или фазового состояния среды </w:t>
            </w:r>
          </w:p>
        </w:tc>
        <w:tc>
          <w:tcPr>
            <w:tcW w:w="2452" w:type="dxa"/>
          </w:tcPr>
          <w:p w:rsidR="004777D1" w:rsidRPr="004777D1" w:rsidRDefault="004777D1" w:rsidP="004777D1">
            <w:pPr>
              <w:autoSpaceDE w:val="0"/>
              <w:autoSpaceDN w:val="0"/>
              <w:adjustRightInd w:val="0"/>
              <w:spacing w:after="0" w:line="161" w:lineRule="atLeast"/>
              <w:rPr>
                <w:rFonts w:ascii="PragmaticaC" w:hAnsi="PragmaticaC" w:cs="PragmaticaC"/>
                <w:color w:val="000000"/>
                <w:sz w:val="16"/>
                <w:szCs w:val="16"/>
              </w:rPr>
            </w:pPr>
            <w:r w:rsidRPr="004777D1">
              <w:rPr>
                <w:rFonts w:ascii="PragmaticaC" w:hAnsi="PragmaticaC" w:cs="PragmaticaC"/>
                <w:color w:val="000000"/>
                <w:sz w:val="16"/>
                <w:szCs w:val="16"/>
              </w:rPr>
              <w:t xml:space="preserve">Применяют, когда арматура разработана и/или испытана для определенных сред </w:t>
            </w:r>
          </w:p>
          <w:p w:rsidR="004777D1" w:rsidRPr="004777D1" w:rsidRDefault="004777D1" w:rsidP="004777D1">
            <w:pPr>
              <w:autoSpaceDE w:val="0"/>
              <w:autoSpaceDN w:val="0"/>
              <w:adjustRightInd w:val="0"/>
              <w:spacing w:after="0" w:line="161" w:lineRule="atLeast"/>
              <w:rPr>
                <w:rFonts w:ascii="PragmaticaC" w:hAnsi="PragmaticaC" w:cs="PragmaticaC"/>
                <w:color w:val="000000"/>
                <w:sz w:val="16"/>
                <w:szCs w:val="16"/>
              </w:rPr>
            </w:pPr>
            <w:r w:rsidRPr="004777D1">
              <w:rPr>
                <w:rFonts w:ascii="PragmaticaC" w:hAnsi="PragmaticaC" w:cs="PragmaticaC"/>
                <w:color w:val="000000"/>
                <w:sz w:val="16"/>
                <w:szCs w:val="16"/>
              </w:rPr>
              <w:t xml:space="preserve">Примеры: </w:t>
            </w:r>
          </w:p>
          <w:p w:rsidR="004777D1" w:rsidRPr="004777D1" w:rsidRDefault="004777D1" w:rsidP="004777D1">
            <w:pPr>
              <w:autoSpaceDE w:val="0"/>
              <w:autoSpaceDN w:val="0"/>
              <w:adjustRightInd w:val="0"/>
              <w:spacing w:after="0" w:line="161" w:lineRule="atLeast"/>
              <w:rPr>
                <w:rFonts w:ascii="PragmaticaC" w:hAnsi="PragmaticaC" w:cs="PragmaticaC"/>
                <w:color w:val="000000"/>
                <w:sz w:val="16"/>
                <w:szCs w:val="16"/>
              </w:rPr>
            </w:pPr>
            <w:r w:rsidRPr="004777D1">
              <w:rPr>
                <w:rFonts w:ascii="PragmaticaC" w:hAnsi="PragmaticaC" w:cs="PragmaticaC"/>
                <w:color w:val="000000"/>
                <w:sz w:val="16"/>
                <w:szCs w:val="16"/>
              </w:rPr>
              <w:t xml:space="preserve">1. Для жидких сред: </w:t>
            </w:r>
            <w:proofErr w:type="gramStart"/>
            <w:r w:rsidRPr="004777D1">
              <w:rPr>
                <w:rFonts w:ascii="PragmaticaC" w:hAnsi="PragmaticaC" w:cs="PragmaticaC"/>
                <w:color w:val="000000"/>
                <w:sz w:val="16"/>
                <w:szCs w:val="16"/>
              </w:rPr>
              <w:t>Ж</w:t>
            </w:r>
            <w:proofErr w:type="gramEnd"/>
            <w:r w:rsidRPr="004777D1">
              <w:rPr>
                <w:rFonts w:ascii="PragmaticaC" w:hAnsi="PragmaticaC" w:cs="PragmaticaC"/>
                <w:color w:val="000000"/>
                <w:sz w:val="16"/>
                <w:szCs w:val="16"/>
              </w:rPr>
              <w:t xml:space="preserve"> или L </w:t>
            </w:r>
          </w:p>
          <w:p w:rsidR="004777D1" w:rsidRPr="004777D1" w:rsidRDefault="004777D1" w:rsidP="004777D1">
            <w:pPr>
              <w:autoSpaceDE w:val="0"/>
              <w:autoSpaceDN w:val="0"/>
              <w:adjustRightInd w:val="0"/>
              <w:spacing w:after="0" w:line="161" w:lineRule="atLeast"/>
              <w:rPr>
                <w:rFonts w:ascii="PragmaticaC" w:hAnsi="PragmaticaC" w:cs="PragmaticaC"/>
                <w:color w:val="000000"/>
                <w:sz w:val="16"/>
                <w:szCs w:val="16"/>
              </w:rPr>
            </w:pPr>
            <w:r w:rsidRPr="004777D1">
              <w:rPr>
                <w:rFonts w:ascii="PragmaticaC" w:hAnsi="PragmaticaC" w:cs="PragmaticaC"/>
                <w:color w:val="000000"/>
                <w:sz w:val="16"/>
                <w:szCs w:val="16"/>
              </w:rPr>
              <w:t xml:space="preserve">2. Для газообразных сред: Г </w:t>
            </w:r>
            <w:r w:rsidRPr="004777D1">
              <w:rPr>
                <w:rFonts w:ascii="PragmaticaC" w:hAnsi="PragmaticaC" w:cs="PragmaticaC"/>
                <w:color w:val="000000"/>
                <w:sz w:val="16"/>
                <w:szCs w:val="16"/>
              </w:rPr>
              <w:lastRenderedPageBreak/>
              <w:t xml:space="preserve">или G </w:t>
            </w:r>
          </w:p>
          <w:p w:rsidR="004777D1" w:rsidRPr="004777D1" w:rsidRDefault="004777D1" w:rsidP="004777D1">
            <w:pPr>
              <w:autoSpaceDE w:val="0"/>
              <w:autoSpaceDN w:val="0"/>
              <w:adjustRightInd w:val="0"/>
              <w:spacing w:after="0" w:line="161" w:lineRule="atLeast"/>
              <w:rPr>
                <w:rFonts w:ascii="PragmaticaC" w:hAnsi="PragmaticaC" w:cs="PragmaticaC"/>
                <w:color w:val="000000"/>
                <w:sz w:val="16"/>
                <w:szCs w:val="16"/>
              </w:rPr>
            </w:pPr>
            <w:r w:rsidRPr="004777D1">
              <w:rPr>
                <w:rFonts w:ascii="PragmaticaC" w:hAnsi="PragmaticaC" w:cs="PragmaticaC"/>
                <w:color w:val="000000"/>
                <w:sz w:val="16"/>
                <w:szCs w:val="16"/>
              </w:rPr>
              <w:t xml:space="preserve">3. Для воды: В или W </w:t>
            </w:r>
          </w:p>
          <w:p w:rsidR="004777D1" w:rsidRPr="004777D1" w:rsidRDefault="004777D1" w:rsidP="004777D1">
            <w:pPr>
              <w:autoSpaceDE w:val="0"/>
              <w:autoSpaceDN w:val="0"/>
              <w:adjustRightInd w:val="0"/>
              <w:spacing w:after="0" w:line="161" w:lineRule="atLeast"/>
              <w:rPr>
                <w:rFonts w:ascii="PragmaticaC" w:hAnsi="PragmaticaC" w:cs="PragmaticaC"/>
                <w:color w:val="000000"/>
                <w:sz w:val="16"/>
                <w:szCs w:val="16"/>
              </w:rPr>
            </w:pPr>
            <w:r w:rsidRPr="004777D1">
              <w:rPr>
                <w:rFonts w:ascii="PragmaticaC" w:hAnsi="PragmaticaC" w:cs="PragmaticaC"/>
                <w:color w:val="000000"/>
                <w:sz w:val="16"/>
                <w:szCs w:val="16"/>
              </w:rPr>
              <w:t xml:space="preserve">4. Для водяного пара: </w:t>
            </w:r>
            <w:proofErr w:type="gramStart"/>
            <w:r w:rsidRPr="004777D1">
              <w:rPr>
                <w:rFonts w:ascii="PragmaticaC" w:hAnsi="PragmaticaC" w:cs="PragmaticaC"/>
                <w:color w:val="000000"/>
                <w:sz w:val="16"/>
                <w:szCs w:val="16"/>
              </w:rPr>
              <w:t>П</w:t>
            </w:r>
            <w:proofErr w:type="gramEnd"/>
            <w:r w:rsidRPr="004777D1">
              <w:rPr>
                <w:rFonts w:ascii="PragmaticaC" w:hAnsi="PragmaticaC" w:cs="PragmaticaC"/>
                <w:color w:val="000000"/>
                <w:sz w:val="16"/>
                <w:szCs w:val="16"/>
              </w:rPr>
              <w:t xml:space="preserve"> или WSP </w:t>
            </w:r>
          </w:p>
          <w:p w:rsidR="004777D1" w:rsidRPr="004777D1" w:rsidRDefault="004777D1" w:rsidP="004777D1">
            <w:pPr>
              <w:autoSpaceDE w:val="0"/>
              <w:autoSpaceDN w:val="0"/>
              <w:adjustRightInd w:val="0"/>
              <w:spacing w:after="0" w:line="161" w:lineRule="atLeast"/>
              <w:rPr>
                <w:rFonts w:ascii="PragmaticaC" w:hAnsi="PragmaticaC" w:cs="PragmaticaC"/>
                <w:color w:val="000000"/>
                <w:sz w:val="16"/>
                <w:szCs w:val="16"/>
              </w:rPr>
            </w:pPr>
            <w:r w:rsidRPr="004777D1">
              <w:rPr>
                <w:rFonts w:ascii="PragmaticaC" w:hAnsi="PragmaticaC" w:cs="PragmaticaC"/>
                <w:color w:val="000000"/>
                <w:sz w:val="16"/>
                <w:szCs w:val="16"/>
              </w:rPr>
              <w:t>5. Для нефти или масла: НФ или</w:t>
            </w:r>
            <w:proofErr w:type="gramStart"/>
            <w:r w:rsidRPr="004777D1">
              <w:rPr>
                <w:rFonts w:ascii="PragmaticaC" w:hAnsi="PragmaticaC" w:cs="PragmaticaC"/>
                <w:color w:val="000000"/>
                <w:sz w:val="16"/>
                <w:szCs w:val="16"/>
              </w:rPr>
              <w:t xml:space="preserve"> О</w:t>
            </w:r>
            <w:proofErr w:type="gramEnd"/>
            <w:r w:rsidRPr="004777D1">
              <w:rPr>
                <w:rFonts w:ascii="PragmaticaC" w:hAnsi="PragmaticaC" w:cs="PragmaticaC"/>
                <w:color w:val="000000"/>
                <w:sz w:val="16"/>
                <w:szCs w:val="16"/>
              </w:rPr>
              <w:t xml:space="preserve"> </w:t>
            </w:r>
          </w:p>
          <w:p w:rsidR="004777D1" w:rsidRPr="004777D1" w:rsidRDefault="004777D1" w:rsidP="004777D1">
            <w:pPr>
              <w:autoSpaceDE w:val="0"/>
              <w:autoSpaceDN w:val="0"/>
              <w:adjustRightInd w:val="0"/>
              <w:spacing w:after="0" w:line="161" w:lineRule="atLeast"/>
              <w:rPr>
                <w:rFonts w:ascii="PragmaticaC" w:hAnsi="PragmaticaC" w:cs="PragmaticaC"/>
                <w:color w:val="000000"/>
                <w:sz w:val="16"/>
                <w:szCs w:val="16"/>
              </w:rPr>
            </w:pPr>
            <w:r w:rsidRPr="004777D1">
              <w:rPr>
                <w:rFonts w:ascii="PragmaticaC" w:hAnsi="PragmaticaC" w:cs="PragmaticaC"/>
                <w:color w:val="000000"/>
                <w:sz w:val="16"/>
                <w:szCs w:val="16"/>
              </w:rPr>
              <w:t xml:space="preserve">6. Для хлора: </w:t>
            </w:r>
            <w:proofErr w:type="spellStart"/>
            <w:r w:rsidRPr="004777D1">
              <w:rPr>
                <w:rFonts w:ascii="PragmaticaC" w:hAnsi="PragmaticaC" w:cs="PragmaticaC"/>
                <w:color w:val="000000"/>
                <w:sz w:val="16"/>
                <w:szCs w:val="16"/>
              </w:rPr>
              <w:t>Cl</w:t>
            </w:r>
            <w:proofErr w:type="spellEnd"/>
            <w:r w:rsidRPr="004777D1">
              <w:rPr>
                <w:rFonts w:ascii="PragmaticaC" w:hAnsi="PragmaticaC" w:cs="PragmaticaC"/>
                <w:color w:val="000000"/>
                <w:sz w:val="16"/>
                <w:szCs w:val="16"/>
              </w:rPr>
              <w:t xml:space="preserve"> </w:t>
            </w:r>
          </w:p>
          <w:p w:rsidR="004777D1" w:rsidRPr="004777D1" w:rsidRDefault="004777D1" w:rsidP="004777D1">
            <w:pPr>
              <w:autoSpaceDE w:val="0"/>
              <w:autoSpaceDN w:val="0"/>
              <w:adjustRightInd w:val="0"/>
              <w:spacing w:after="0" w:line="161" w:lineRule="atLeast"/>
              <w:rPr>
                <w:rFonts w:ascii="PragmaticaC" w:hAnsi="PragmaticaC" w:cs="PragmaticaC"/>
                <w:color w:val="000000"/>
                <w:sz w:val="16"/>
                <w:szCs w:val="16"/>
              </w:rPr>
            </w:pPr>
            <w:r w:rsidRPr="004777D1">
              <w:rPr>
                <w:rFonts w:ascii="PragmaticaC" w:hAnsi="PragmaticaC" w:cs="PragmaticaC"/>
                <w:color w:val="000000"/>
                <w:sz w:val="16"/>
                <w:szCs w:val="16"/>
              </w:rPr>
              <w:t>7. Для сероводорода: H</w:t>
            </w:r>
            <w:r w:rsidRPr="004777D1">
              <w:rPr>
                <w:rFonts w:ascii="PragmaticaC" w:hAnsi="PragmaticaC" w:cs="PragmaticaC"/>
                <w:color w:val="000000"/>
                <w:sz w:val="9"/>
                <w:szCs w:val="9"/>
              </w:rPr>
              <w:t>2</w:t>
            </w:r>
            <w:r w:rsidRPr="004777D1">
              <w:rPr>
                <w:rFonts w:ascii="PragmaticaC" w:hAnsi="PragmaticaC" w:cs="PragmaticaC"/>
                <w:color w:val="000000"/>
                <w:sz w:val="16"/>
                <w:szCs w:val="16"/>
              </w:rPr>
              <w:t xml:space="preserve">S </w:t>
            </w:r>
          </w:p>
          <w:p w:rsidR="004777D1" w:rsidRPr="004777D1" w:rsidRDefault="004777D1" w:rsidP="004777D1">
            <w:pPr>
              <w:autoSpaceDE w:val="0"/>
              <w:autoSpaceDN w:val="0"/>
              <w:adjustRightInd w:val="0"/>
              <w:spacing w:after="0" w:line="161" w:lineRule="atLeast"/>
              <w:rPr>
                <w:rFonts w:ascii="PragmaticaC" w:hAnsi="PragmaticaC" w:cs="PragmaticaC"/>
                <w:color w:val="000000"/>
                <w:sz w:val="9"/>
                <w:szCs w:val="9"/>
              </w:rPr>
            </w:pPr>
            <w:r w:rsidRPr="004777D1">
              <w:rPr>
                <w:rFonts w:ascii="PragmaticaC" w:hAnsi="PragmaticaC" w:cs="PragmaticaC"/>
                <w:color w:val="000000"/>
                <w:sz w:val="16"/>
                <w:szCs w:val="16"/>
              </w:rPr>
              <w:t>8. Для аммиака: NH</w:t>
            </w:r>
            <w:r w:rsidRPr="004777D1">
              <w:rPr>
                <w:rFonts w:ascii="PragmaticaC" w:hAnsi="PragmaticaC" w:cs="PragmaticaC"/>
                <w:color w:val="000000"/>
                <w:sz w:val="9"/>
                <w:szCs w:val="9"/>
              </w:rPr>
              <w:t xml:space="preserve">3 </w:t>
            </w:r>
          </w:p>
        </w:tc>
      </w:tr>
      <w:tr w:rsidR="004777D1" w:rsidRPr="004777D1" w:rsidTr="004777D1">
        <w:trPr>
          <w:gridAfter w:val="1"/>
          <w:wAfter w:w="10" w:type="dxa"/>
          <w:trHeight w:val="409"/>
        </w:trPr>
        <w:tc>
          <w:tcPr>
            <w:tcW w:w="2452" w:type="dxa"/>
          </w:tcPr>
          <w:p w:rsidR="004777D1" w:rsidRPr="004777D1" w:rsidRDefault="004777D1" w:rsidP="004777D1">
            <w:pPr>
              <w:autoSpaceDE w:val="0"/>
              <w:autoSpaceDN w:val="0"/>
              <w:adjustRightInd w:val="0"/>
              <w:spacing w:after="0" w:line="161" w:lineRule="atLeast"/>
              <w:jc w:val="center"/>
              <w:rPr>
                <w:rFonts w:ascii="PragmaticaC" w:hAnsi="PragmaticaC" w:cs="PragmaticaC"/>
                <w:color w:val="000000"/>
                <w:sz w:val="16"/>
                <w:szCs w:val="16"/>
              </w:rPr>
            </w:pPr>
            <w:r w:rsidRPr="004777D1">
              <w:rPr>
                <w:rFonts w:ascii="PragmaticaC" w:hAnsi="PragmaticaC" w:cs="PragmaticaC"/>
                <w:color w:val="000000"/>
                <w:sz w:val="16"/>
                <w:szCs w:val="16"/>
              </w:rPr>
              <w:lastRenderedPageBreak/>
              <w:t xml:space="preserve">22 </w:t>
            </w:r>
          </w:p>
        </w:tc>
        <w:tc>
          <w:tcPr>
            <w:tcW w:w="2452" w:type="dxa"/>
          </w:tcPr>
          <w:p w:rsidR="004777D1" w:rsidRPr="004777D1" w:rsidRDefault="004777D1" w:rsidP="004777D1">
            <w:pPr>
              <w:autoSpaceDE w:val="0"/>
              <w:autoSpaceDN w:val="0"/>
              <w:adjustRightInd w:val="0"/>
              <w:spacing w:after="0" w:line="161" w:lineRule="atLeast"/>
              <w:rPr>
                <w:rFonts w:ascii="PragmaticaC" w:hAnsi="PragmaticaC" w:cs="PragmaticaC"/>
                <w:color w:val="000000"/>
                <w:sz w:val="16"/>
                <w:szCs w:val="16"/>
              </w:rPr>
            </w:pPr>
            <w:r w:rsidRPr="004777D1">
              <w:rPr>
                <w:rFonts w:ascii="PragmaticaC" w:hAnsi="PragmaticaC" w:cs="PragmaticaC"/>
                <w:color w:val="000000"/>
                <w:sz w:val="16"/>
                <w:szCs w:val="16"/>
              </w:rPr>
              <w:t>Положение запирающе</w:t>
            </w:r>
            <w:r w:rsidRPr="004777D1">
              <w:rPr>
                <w:rFonts w:ascii="PragmaticaC" w:hAnsi="PragmaticaC" w:cs="PragmaticaC"/>
                <w:color w:val="000000"/>
                <w:sz w:val="16"/>
                <w:szCs w:val="16"/>
              </w:rPr>
              <w:softHyphen/>
              <w:t xml:space="preserve">го или регулирующего элемента при отсутствии энергии в приводном устройстве </w:t>
            </w:r>
          </w:p>
        </w:tc>
        <w:tc>
          <w:tcPr>
            <w:tcW w:w="2452" w:type="dxa"/>
          </w:tcPr>
          <w:p w:rsidR="004777D1" w:rsidRPr="004777D1" w:rsidRDefault="004777D1" w:rsidP="004777D1">
            <w:pPr>
              <w:autoSpaceDE w:val="0"/>
              <w:autoSpaceDN w:val="0"/>
              <w:adjustRightInd w:val="0"/>
              <w:spacing w:after="0" w:line="161" w:lineRule="atLeast"/>
              <w:rPr>
                <w:rFonts w:ascii="PragmaticaC" w:hAnsi="PragmaticaC" w:cs="PragmaticaC"/>
                <w:color w:val="000000"/>
                <w:sz w:val="16"/>
                <w:szCs w:val="16"/>
              </w:rPr>
            </w:pPr>
            <w:r w:rsidRPr="004777D1">
              <w:rPr>
                <w:rFonts w:ascii="PragmaticaC" w:hAnsi="PragmaticaC" w:cs="PragmaticaC"/>
                <w:color w:val="000000"/>
                <w:sz w:val="16"/>
                <w:szCs w:val="16"/>
              </w:rPr>
              <w:t xml:space="preserve">Примеры: </w:t>
            </w:r>
          </w:p>
          <w:p w:rsidR="004777D1" w:rsidRPr="004777D1" w:rsidRDefault="004777D1" w:rsidP="004777D1">
            <w:pPr>
              <w:autoSpaceDE w:val="0"/>
              <w:autoSpaceDN w:val="0"/>
              <w:adjustRightInd w:val="0"/>
              <w:spacing w:after="0" w:line="161" w:lineRule="atLeast"/>
              <w:rPr>
                <w:rFonts w:ascii="PragmaticaC" w:hAnsi="PragmaticaC" w:cs="PragmaticaC"/>
                <w:color w:val="000000"/>
                <w:sz w:val="16"/>
                <w:szCs w:val="16"/>
              </w:rPr>
            </w:pPr>
            <w:r w:rsidRPr="004777D1">
              <w:rPr>
                <w:rFonts w:ascii="PragmaticaC" w:hAnsi="PragmaticaC" w:cs="PragmaticaC"/>
                <w:color w:val="000000"/>
                <w:sz w:val="16"/>
                <w:szCs w:val="16"/>
              </w:rPr>
              <w:t xml:space="preserve">1. Для нормально открытой арматуры: НО </w:t>
            </w:r>
          </w:p>
          <w:p w:rsidR="004777D1" w:rsidRPr="004777D1" w:rsidRDefault="004777D1" w:rsidP="004777D1">
            <w:pPr>
              <w:autoSpaceDE w:val="0"/>
              <w:autoSpaceDN w:val="0"/>
              <w:adjustRightInd w:val="0"/>
              <w:spacing w:after="0" w:line="161" w:lineRule="atLeast"/>
              <w:rPr>
                <w:rFonts w:ascii="PragmaticaC" w:hAnsi="PragmaticaC" w:cs="PragmaticaC"/>
                <w:color w:val="000000"/>
                <w:sz w:val="16"/>
                <w:szCs w:val="16"/>
              </w:rPr>
            </w:pPr>
            <w:r w:rsidRPr="004777D1">
              <w:rPr>
                <w:rFonts w:ascii="PragmaticaC" w:hAnsi="PragmaticaC" w:cs="PragmaticaC"/>
                <w:color w:val="000000"/>
                <w:sz w:val="16"/>
                <w:szCs w:val="16"/>
              </w:rPr>
              <w:t>2. Для нормально закрытой арматуры: НЗ</w:t>
            </w:r>
          </w:p>
        </w:tc>
      </w:tr>
    </w:tbl>
    <w:p w:rsidR="000E6143" w:rsidRDefault="000E6143"/>
    <w:sectPr w:rsidR="000E61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ragmaticaC">
    <w:altName w:val="PragmaticaC"/>
    <w:panose1 w:val="00000000000000000000"/>
    <w:charset w:val="00"/>
    <w:family w:val="swiss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5BFF"/>
    <w:rsid w:val="00005E56"/>
    <w:rsid w:val="00007AA9"/>
    <w:rsid w:val="0002090B"/>
    <w:rsid w:val="00022719"/>
    <w:rsid w:val="000252AF"/>
    <w:rsid w:val="00043CBB"/>
    <w:rsid w:val="00050E6C"/>
    <w:rsid w:val="000836DD"/>
    <w:rsid w:val="0009482D"/>
    <w:rsid w:val="000B3123"/>
    <w:rsid w:val="000B7FF7"/>
    <w:rsid w:val="000C4357"/>
    <w:rsid w:val="000C62FB"/>
    <w:rsid w:val="000D6567"/>
    <w:rsid w:val="000E6143"/>
    <w:rsid w:val="000F2F4C"/>
    <w:rsid w:val="00125E25"/>
    <w:rsid w:val="001535C3"/>
    <w:rsid w:val="001718E0"/>
    <w:rsid w:val="00172277"/>
    <w:rsid w:val="001740F0"/>
    <w:rsid w:val="001A093E"/>
    <w:rsid w:val="001C2DC2"/>
    <w:rsid w:val="001C79A8"/>
    <w:rsid w:val="001E327A"/>
    <w:rsid w:val="002030B4"/>
    <w:rsid w:val="00213749"/>
    <w:rsid w:val="00245727"/>
    <w:rsid w:val="002466C2"/>
    <w:rsid w:val="00276F00"/>
    <w:rsid w:val="002B3823"/>
    <w:rsid w:val="002C2B76"/>
    <w:rsid w:val="002C73FE"/>
    <w:rsid w:val="0033530B"/>
    <w:rsid w:val="00362F5D"/>
    <w:rsid w:val="003657C4"/>
    <w:rsid w:val="00383A92"/>
    <w:rsid w:val="00386187"/>
    <w:rsid w:val="003A58CF"/>
    <w:rsid w:val="003B1B9E"/>
    <w:rsid w:val="003D4B76"/>
    <w:rsid w:val="003E042F"/>
    <w:rsid w:val="003F6DA7"/>
    <w:rsid w:val="00401A12"/>
    <w:rsid w:val="00405438"/>
    <w:rsid w:val="004152FD"/>
    <w:rsid w:val="00415D01"/>
    <w:rsid w:val="00417D08"/>
    <w:rsid w:val="0042590D"/>
    <w:rsid w:val="00436DF9"/>
    <w:rsid w:val="00445371"/>
    <w:rsid w:val="00461124"/>
    <w:rsid w:val="004777D1"/>
    <w:rsid w:val="00480B13"/>
    <w:rsid w:val="00485368"/>
    <w:rsid w:val="00495BFF"/>
    <w:rsid w:val="004B4252"/>
    <w:rsid w:val="004D0CEB"/>
    <w:rsid w:val="004D48A3"/>
    <w:rsid w:val="004E5252"/>
    <w:rsid w:val="004F43AF"/>
    <w:rsid w:val="00516F40"/>
    <w:rsid w:val="00524E91"/>
    <w:rsid w:val="00526556"/>
    <w:rsid w:val="00532BCF"/>
    <w:rsid w:val="00533201"/>
    <w:rsid w:val="00550E52"/>
    <w:rsid w:val="00553C41"/>
    <w:rsid w:val="005559EC"/>
    <w:rsid w:val="005724E6"/>
    <w:rsid w:val="005A4A45"/>
    <w:rsid w:val="005D70BE"/>
    <w:rsid w:val="005D7433"/>
    <w:rsid w:val="005F7FFD"/>
    <w:rsid w:val="006059E2"/>
    <w:rsid w:val="00611734"/>
    <w:rsid w:val="006154B1"/>
    <w:rsid w:val="006476AD"/>
    <w:rsid w:val="00664ADA"/>
    <w:rsid w:val="00684FC1"/>
    <w:rsid w:val="00685097"/>
    <w:rsid w:val="006A1183"/>
    <w:rsid w:val="006C52CC"/>
    <w:rsid w:val="00701048"/>
    <w:rsid w:val="00717E8F"/>
    <w:rsid w:val="00725434"/>
    <w:rsid w:val="00741B70"/>
    <w:rsid w:val="00751E82"/>
    <w:rsid w:val="007A240E"/>
    <w:rsid w:val="007C0D6E"/>
    <w:rsid w:val="007C395C"/>
    <w:rsid w:val="007C6716"/>
    <w:rsid w:val="007F3E8E"/>
    <w:rsid w:val="007F7BD2"/>
    <w:rsid w:val="00804366"/>
    <w:rsid w:val="0083110E"/>
    <w:rsid w:val="00856E57"/>
    <w:rsid w:val="00870491"/>
    <w:rsid w:val="00893712"/>
    <w:rsid w:val="00897DE4"/>
    <w:rsid w:val="008B0812"/>
    <w:rsid w:val="008C1524"/>
    <w:rsid w:val="008D6C1A"/>
    <w:rsid w:val="008E2E56"/>
    <w:rsid w:val="00914277"/>
    <w:rsid w:val="00934FE2"/>
    <w:rsid w:val="00951813"/>
    <w:rsid w:val="00952F4E"/>
    <w:rsid w:val="0095462D"/>
    <w:rsid w:val="009603FE"/>
    <w:rsid w:val="0097668F"/>
    <w:rsid w:val="009A2778"/>
    <w:rsid w:val="009B5E79"/>
    <w:rsid w:val="009C1A0D"/>
    <w:rsid w:val="009D1F4A"/>
    <w:rsid w:val="009E636E"/>
    <w:rsid w:val="00A17FDA"/>
    <w:rsid w:val="00A20BF3"/>
    <w:rsid w:val="00A20E68"/>
    <w:rsid w:val="00A32632"/>
    <w:rsid w:val="00A3748F"/>
    <w:rsid w:val="00A765D9"/>
    <w:rsid w:val="00A81BB0"/>
    <w:rsid w:val="00A840DE"/>
    <w:rsid w:val="00A92054"/>
    <w:rsid w:val="00AA2837"/>
    <w:rsid w:val="00AD1C65"/>
    <w:rsid w:val="00AD5EF5"/>
    <w:rsid w:val="00AF0B27"/>
    <w:rsid w:val="00AF2FCF"/>
    <w:rsid w:val="00B06462"/>
    <w:rsid w:val="00B279FF"/>
    <w:rsid w:val="00B66E84"/>
    <w:rsid w:val="00BA53A2"/>
    <w:rsid w:val="00BC0091"/>
    <w:rsid w:val="00BD47E1"/>
    <w:rsid w:val="00BF08C7"/>
    <w:rsid w:val="00BF6B1C"/>
    <w:rsid w:val="00C00CA7"/>
    <w:rsid w:val="00C21315"/>
    <w:rsid w:val="00C51C6E"/>
    <w:rsid w:val="00C56622"/>
    <w:rsid w:val="00C67B72"/>
    <w:rsid w:val="00C70A9E"/>
    <w:rsid w:val="00C77C4A"/>
    <w:rsid w:val="00C8564B"/>
    <w:rsid w:val="00CD4FE5"/>
    <w:rsid w:val="00D058DF"/>
    <w:rsid w:val="00D13767"/>
    <w:rsid w:val="00D14A36"/>
    <w:rsid w:val="00D244CB"/>
    <w:rsid w:val="00D33592"/>
    <w:rsid w:val="00D361FC"/>
    <w:rsid w:val="00D4693B"/>
    <w:rsid w:val="00D62DAC"/>
    <w:rsid w:val="00D63ABC"/>
    <w:rsid w:val="00D72443"/>
    <w:rsid w:val="00D77A2F"/>
    <w:rsid w:val="00D829FB"/>
    <w:rsid w:val="00D912D3"/>
    <w:rsid w:val="00D91535"/>
    <w:rsid w:val="00D929B1"/>
    <w:rsid w:val="00DA6944"/>
    <w:rsid w:val="00DB4545"/>
    <w:rsid w:val="00DC19A1"/>
    <w:rsid w:val="00E10FC7"/>
    <w:rsid w:val="00E30841"/>
    <w:rsid w:val="00E31368"/>
    <w:rsid w:val="00E43A7D"/>
    <w:rsid w:val="00E50747"/>
    <w:rsid w:val="00E55157"/>
    <w:rsid w:val="00E660A5"/>
    <w:rsid w:val="00E926CC"/>
    <w:rsid w:val="00EA1839"/>
    <w:rsid w:val="00ED0FAE"/>
    <w:rsid w:val="00EF6AEC"/>
    <w:rsid w:val="00F278A5"/>
    <w:rsid w:val="00F3041A"/>
    <w:rsid w:val="00F37983"/>
    <w:rsid w:val="00F531B4"/>
    <w:rsid w:val="00F546AC"/>
    <w:rsid w:val="00F71E07"/>
    <w:rsid w:val="00F7210E"/>
    <w:rsid w:val="00F73212"/>
    <w:rsid w:val="00F74765"/>
    <w:rsid w:val="00F766A6"/>
    <w:rsid w:val="00F81B5F"/>
    <w:rsid w:val="00F95620"/>
    <w:rsid w:val="00FA30FC"/>
    <w:rsid w:val="00FB7EA1"/>
    <w:rsid w:val="00FC6425"/>
    <w:rsid w:val="00FF64BE"/>
    <w:rsid w:val="00FF6B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a4">
    <w:name w:val="Pa4"/>
    <w:basedOn w:val="a"/>
    <w:next w:val="a"/>
    <w:uiPriority w:val="99"/>
    <w:rsid w:val="00AF2FCF"/>
    <w:pPr>
      <w:autoSpaceDE w:val="0"/>
      <w:autoSpaceDN w:val="0"/>
      <w:adjustRightInd w:val="0"/>
      <w:spacing w:after="0" w:line="201" w:lineRule="atLeast"/>
    </w:pPr>
    <w:rPr>
      <w:rFonts w:ascii="PragmaticaC" w:hAnsi="PragmaticaC"/>
      <w:sz w:val="24"/>
      <w:szCs w:val="24"/>
    </w:rPr>
  </w:style>
  <w:style w:type="paragraph" w:customStyle="1" w:styleId="Pa8">
    <w:name w:val="Pa8"/>
    <w:basedOn w:val="a"/>
    <w:next w:val="a"/>
    <w:uiPriority w:val="99"/>
    <w:rsid w:val="00AF2FCF"/>
    <w:pPr>
      <w:autoSpaceDE w:val="0"/>
      <w:autoSpaceDN w:val="0"/>
      <w:adjustRightInd w:val="0"/>
      <w:spacing w:after="0" w:line="161" w:lineRule="atLeast"/>
    </w:pPr>
    <w:rPr>
      <w:rFonts w:ascii="PragmaticaC" w:hAnsi="PragmaticaC"/>
      <w:sz w:val="24"/>
      <w:szCs w:val="24"/>
    </w:rPr>
  </w:style>
  <w:style w:type="paragraph" w:customStyle="1" w:styleId="Pa7">
    <w:name w:val="Pa7"/>
    <w:basedOn w:val="a"/>
    <w:next w:val="a"/>
    <w:uiPriority w:val="99"/>
    <w:rsid w:val="00AF2FCF"/>
    <w:pPr>
      <w:autoSpaceDE w:val="0"/>
      <w:autoSpaceDN w:val="0"/>
      <w:adjustRightInd w:val="0"/>
      <w:spacing w:after="0" w:line="161" w:lineRule="atLeast"/>
    </w:pPr>
    <w:rPr>
      <w:rFonts w:ascii="PragmaticaC" w:hAnsi="PragmaticaC"/>
      <w:sz w:val="24"/>
      <w:szCs w:val="24"/>
    </w:rPr>
  </w:style>
  <w:style w:type="paragraph" w:customStyle="1" w:styleId="Pa13">
    <w:name w:val="Pa13"/>
    <w:basedOn w:val="a"/>
    <w:next w:val="a"/>
    <w:uiPriority w:val="99"/>
    <w:rsid w:val="00AF2FCF"/>
    <w:pPr>
      <w:autoSpaceDE w:val="0"/>
      <w:autoSpaceDN w:val="0"/>
      <w:adjustRightInd w:val="0"/>
      <w:spacing w:after="0" w:line="161" w:lineRule="atLeast"/>
    </w:pPr>
    <w:rPr>
      <w:rFonts w:ascii="PragmaticaC" w:hAnsi="PragmaticaC"/>
      <w:sz w:val="24"/>
      <w:szCs w:val="24"/>
    </w:rPr>
  </w:style>
  <w:style w:type="character" w:customStyle="1" w:styleId="A8">
    <w:name w:val="A8"/>
    <w:uiPriority w:val="99"/>
    <w:rsid w:val="004777D1"/>
    <w:rPr>
      <w:rFonts w:cs="PragmaticaC"/>
      <w:color w:val="000000"/>
      <w:sz w:val="9"/>
      <w:szCs w:val="9"/>
    </w:rPr>
  </w:style>
  <w:style w:type="character" w:customStyle="1" w:styleId="A6">
    <w:name w:val="A6"/>
    <w:uiPriority w:val="99"/>
    <w:rsid w:val="004777D1"/>
    <w:rPr>
      <w:rFonts w:cs="PragmaticaC"/>
      <w:color w:val="000000"/>
      <w:sz w:val="9"/>
      <w:szCs w:val="9"/>
    </w:rPr>
  </w:style>
  <w:style w:type="paragraph" w:customStyle="1" w:styleId="Pa15">
    <w:name w:val="Pa15"/>
    <w:basedOn w:val="a"/>
    <w:next w:val="a"/>
    <w:uiPriority w:val="99"/>
    <w:rsid w:val="004777D1"/>
    <w:pPr>
      <w:autoSpaceDE w:val="0"/>
      <w:autoSpaceDN w:val="0"/>
      <w:adjustRightInd w:val="0"/>
      <w:spacing w:after="0" w:line="161" w:lineRule="atLeast"/>
    </w:pPr>
    <w:rPr>
      <w:rFonts w:ascii="PragmaticaC" w:hAnsi="PragmaticaC"/>
      <w:sz w:val="24"/>
      <w:szCs w:val="24"/>
    </w:rPr>
  </w:style>
  <w:style w:type="character" w:customStyle="1" w:styleId="A9">
    <w:name w:val="A9"/>
    <w:uiPriority w:val="99"/>
    <w:rsid w:val="004777D1"/>
    <w:rPr>
      <w:rFonts w:cs="PragmaticaC"/>
      <w:color w:val="000000"/>
      <w:sz w:val="9"/>
      <w:szCs w:val="9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a4">
    <w:name w:val="Pa4"/>
    <w:basedOn w:val="a"/>
    <w:next w:val="a"/>
    <w:uiPriority w:val="99"/>
    <w:rsid w:val="00AF2FCF"/>
    <w:pPr>
      <w:autoSpaceDE w:val="0"/>
      <w:autoSpaceDN w:val="0"/>
      <w:adjustRightInd w:val="0"/>
      <w:spacing w:after="0" w:line="201" w:lineRule="atLeast"/>
    </w:pPr>
    <w:rPr>
      <w:rFonts w:ascii="PragmaticaC" w:hAnsi="PragmaticaC"/>
      <w:sz w:val="24"/>
      <w:szCs w:val="24"/>
    </w:rPr>
  </w:style>
  <w:style w:type="paragraph" w:customStyle="1" w:styleId="Pa8">
    <w:name w:val="Pa8"/>
    <w:basedOn w:val="a"/>
    <w:next w:val="a"/>
    <w:uiPriority w:val="99"/>
    <w:rsid w:val="00AF2FCF"/>
    <w:pPr>
      <w:autoSpaceDE w:val="0"/>
      <w:autoSpaceDN w:val="0"/>
      <w:adjustRightInd w:val="0"/>
      <w:spacing w:after="0" w:line="161" w:lineRule="atLeast"/>
    </w:pPr>
    <w:rPr>
      <w:rFonts w:ascii="PragmaticaC" w:hAnsi="PragmaticaC"/>
      <w:sz w:val="24"/>
      <w:szCs w:val="24"/>
    </w:rPr>
  </w:style>
  <w:style w:type="paragraph" w:customStyle="1" w:styleId="Pa7">
    <w:name w:val="Pa7"/>
    <w:basedOn w:val="a"/>
    <w:next w:val="a"/>
    <w:uiPriority w:val="99"/>
    <w:rsid w:val="00AF2FCF"/>
    <w:pPr>
      <w:autoSpaceDE w:val="0"/>
      <w:autoSpaceDN w:val="0"/>
      <w:adjustRightInd w:val="0"/>
      <w:spacing w:after="0" w:line="161" w:lineRule="atLeast"/>
    </w:pPr>
    <w:rPr>
      <w:rFonts w:ascii="PragmaticaC" w:hAnsi="PragmaticaC"/>
      <w:sz w:val="24"/>
      <w:szCs w:val="24"/>
    </w:rPr>
  </w:style>
  <w:style w:type="paragraph" w:customStyle="1" w:styleId="Pa13">
    <w:name w:val="Pa13"/>
    <w:basedOn w:val="a"/>
    <w:next w:val="a"/>
    <w:uiPriority w:val="99"/>
    <w:rsid w:val="00AF2FCF"/>
    <w:pPr>
      <w:autoSpaceDE w:val="0"/>
      <w:autoSpaceDN w:val="0"/>
      <w:adjustRightInd w:val="0"/>
      <w:spacing w:after="0" w:line="161" w:lineRule="atLeast"/>
    </w:pPr>
    <w:rPr>
      <w:rFonts w:ascii="PragmaticaC" w:hAnsi="PragmaticaC"/>
      <w:sz w:val="24"/>
      <w:szCs w:val="24"/>
    </w:rPr>
  </w:style>
  <w:style w:type="character" w:customStyle="1" w:styleId="A8">
    <w:name w:val="A8"/>
    <w:uiPriority w:val="99"/>
    <w:rsid w:val="004777D1"/>
    <w:rPr>
      <w:rFonts w:cs="PragmaticaC"/>
      <w:color w:val="000000"/>
      <w:sz w:val="9"/>
      <w:szCs w:val="9"/>
    </w:rPr>
  </w:style>
  <w:style w:type="character" w:customStyle="1" w:styleId="A6">
    <w:name w:val="A6"/>
    <w:uiPriority w:val="99"/>
    <w:rsid w:val="004777D1"/>
    <w:rPr>
      <w:rFonts w:cs="PragmaticaC"/>
      <w:color w:val="000000"/>
      <w:sz w:val="9"/>
      <w:szCs w:val="9"/>
    </w:rPr>
  </w:style>
  <w:style w:type="paragraph" w:customStyle="1" w:styleId="Pa15">
    <w:name w:val="Pa15"/>
    <w:basedOn w:val="a"/>
    <w:next w:val="a"/>
    <w:uiPriority w:val="99"/>
    <w:rsid w:val="004777D1"/>
    <w:pPr>
      <w:autoSpaceDE w:val="0"/>
      <w:autoSpaceDN w:val="0"/>
      <w:adjustRightInd w:val="0"/>
      <w:spacing w:after="0" w:line="161" w:lineRule="atLeast"/>
    </w:pPr>
    <w:rPr>
      <w:rFonts w:ascii="PragmaticaC" w:hAnsi="PragmaticaC"/>
      <w:sz w:val="24"/>
      <w:szCs w:val="24"/>
    </w:rPr>
  </w:style>
  <w:style w:type="character" w:customStyle="1" w:styleId="A9">
    <w:name w:val="A9"/>
    <w:uiPriority w:val="99"/>
    <w:rsid w:val="004777D1"/>
    <w:rPr>
      <w:rFonts w:cs="PragmaticaC"/>
      <w:color w:val="000000"/>
      <w:sz w:val="9"/>
      <w:szCs w:val="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3</Pages>
  <Words>788</Words>
  <Characters>4495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5273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Skorikov-pc</dc:creator>
  <cp:keywords/>
  <dc:description/>
  <cp:lastModifiedBy>Skorikov-pc</cp:lastModifiedBy>
  <cp:revision>6</cp:revision>
  <dcterms:created xsi:type="dcterms:W3CDTF">2017-03-06T16:32:00Z</dcterms:created>
  <dcterms:modified xsi:type="dcterms:W3CDTF">2017-03-06T16:53:00Z</dcterms:modified>
</cp:coreProperties>
</file>